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A4" w:rsidRPr="00C13707" w:rsidRDefault="009C1AE0" w:rsidP="004152A4">
      <w:pPr>
        <w:pStyle w:val="Heading2"/>
        <w:rPr>
          <w:b/>
        </w:rPr>
      </w:pPr>
      <w:r>
        <w:rPr>
          <w:rFonts w:ascii="Times New Roman" w:hAnsi="Times New Roman" w:cs="Times New Roman"/>
          <w:b/>
          <w:noProof/>
          <w:lang w:eastAsia="id-ID"/>
        </w:rPr>
        <w:drawing>
          <wp:anchor distT="0" distB="0" distL="114300" distR="114300" simplePos="0" relativeHeight="251659264" behindDoc="1" locked="0" layoutInCell="1" allowOverlap="1" wp14:anchorId="77338AB1" wp14:editId="0F5CA177">
            <wp:simplePos x="0" y="0"/>
            <wp:positionH relativeFrom="column">
              <wp:posOffset>4133850</wp:posOffset>
            </wp:positionH>
            <wp:positionV relativeFrom="paragraph">
              <wp:posOffset>-504825</wp:posOffset>
            </wp:positionV>
            <wp:extent cx="533400" cy="664029"/>
            <wp:effectExtent l="0" t="0" r="0" b="3175"/>
            <wp:wrapNone/>
            <wp:docPr id="1" name="Picture 0" descr="logo unha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has3.jpg"/>
                    <pic:cNvPicPr/>
                  </pic:nvPicPr>
                  <pic:blipFill>
                    <a:blip r:embed="rId6" cstate="print"/>
                    <a:stretch>
                      <a:fillRect/>
                    </a:stretch>
                  </pic:blipFill>
                  <pic:spPr>
                    <a:xfrm>
                      <a:off x="0" y="0"/>
                      <a:ext cx="533400" cy="664029"/>
                    </a:xfrm>
                    <a:prstGeom prst="rect">
                      <a:avLst/>
                    </a:prstGeom>
                  </pic:spPr>
                </pic:pic>
              </a:graphicData>
            </a:graphic>
          </wp:anchor>
        </w:drawing>
      </w:r>
    </w:p>
    <w:p w:rsidR="00706CEF" w:rsidRPr="00207C62" w:rsidRDefault="00AA0D62" w:rsidP="00467422">
      <w:pPr>
        <w:pStyle w:val="Heading1"/>
        <w:spacing w:before="0"/>
        <w:jc w:val="center"/>
      </w:pPr>
      <w:r w:rsidRPr="00207C62">
        <w:t>PRINCIPLE</w:t>
      </w:r>
      <w:r w:rsidR="00467422">
        <w:t>S</w:t>
      </w:r>
      <w:r w:rsidRPr="00207C62">
        <w:t xml:space="preserve"> OF MARKETING</w:t>
      </w:r>
      <w:r w:rsidR="004152A4" w:rsidRPr="00207C62">
        <w:t xml:space="preserve"> SYLLABUS,</w:t>
      </w:r>
    </w:p>
    <w:p w:rsidR="004152A4" w:rsidRPr="00207C62" w:rsidRDefault="008F78DF" w:rsidP="00467422">
      <w:pPr>
        <w:pStyle w:val="Heading1"/>
        <w:spacing w:before="0"/>
        <w:jc w:val="center"/>
      </w:pPr>
      <w:r w:rsidRPr="00207C62">
        <w:t>FACULTY O</w:t>
      </w:r>
      <w:r w:rsidR="004152A4" w:rsidRPr="00207C62">
        <w:t>F ECONOM</w:t>
      </w:r>
      <w:r w:rsidRPr="00207C62">
        <w:t>I</w:t>
      </w:r>
      <w:r w:rsidR="004152A4" w:rsidRPr="00207C62">
        <w:t>C AND BUSINESS</w:t>
      </w:r>
    </w:p>
    <w:p w:rsidR="004152A4" w:rsidRPr="00207C62" w:rsidRDefault="004152A4" w:rsidP="00467422">
      <w:pPr>
        <w:pStyle w:val="Heading1"/>
        <w:spacing w:before="0"/>
        <w:jc w:val="center"/>
      </w:pPr>
      <w:r w:rsidRPr="00207C62">
        <w:t>HASANUDDIN UN</w:t>
      </w:r>
      <w:r w:rsidR="009C1AE0" w:rsidRPr="00207C62">
        <w:t>I</w:t>
      </w:r>
      <w:r w:rsidRPr="00207C62">
        <w:t>VERSITY</w:t>
      </w:r>
    </w:p>
    <w:p w:rsidR="00AA0D62" w:rsidRPr="00207C62" w:rsidRDefault="00AA0D62" w:rsidP="00467422">
      <w:pPr>
        <w:pStyle w:val="Heading1"/>
        <w:spacing w:before="0"/>
        <w:jc w:val="center"/>
      </w:pPr>
      <w:r w:rsidRPr="00207C62">
        <w:t>2018</w:t>
      </w:r>
      <w:bookmarkStart w:id="0" w:name="_GoBack"/>
      <w:bookmarkEnd w:id="0"/>
    </w:p>
    <w:p w:rsidR="004152A4" w:rsidRDefault="004152A4"/>
    <w:p w:rsidR="004152A4" w:rsidRDefault="004152A4" w:rsidP="004152A4">
      <w:pPr>
        <w:spacing w:after="0" w:line="240" w:lineRule="auto"/>
      </w:pPr>
    </w:p>
    <w:p w:rsidR="004152A4" w:rsidRDefault="004152A4" w:rsidP="004152A4">
      <w:pPr>
        <w:spacing w:after="0" w:line="240" w:lineRule="auto"/>
      </w:pPr>
      <w:r>
        <w:t>LECTURER</w:t>
      </w:r>
      <w:r>
        <w:tab/>
        <w:t>: DR. ANDI NUR BAUMASSEPE, SE,MM</w:t>
      </w:r>
      <w:r w:rsidR="00945DF9">
        <w:t xml:space="preserve"> </w:t>
      </w:r>
    </w:p>
    <w:p w:rsidR="004152A4" w:rsidRDefault="004152A4" w:rsidP="004152A4">
      <w:pPr>
        <w:spacing w:after="0" w:line="240" w:lineRule="auto"/>
      </w:pPr>
      <w:r>
        <w:t>EMAIL</w:t>
      </w:r>
      <w:r>
        <w:tab/>
      </w:r>
      <w:r>
        <w:tab/>
        <w:t xml:space="preserve">: </w:t>
      </w:r>
      <w:hyperlink r:id="rId7" w:history="1">
        <w:r w:rsidR="00130C92" w:rsidRPr="00311F1B">
          <w:rPr>
            <w:rStyle w:val="Hyperlink"/>
          </w:rPr>
          <w:t>massepe@gmail.com</w:t>
        </w:r>
      </w:hyperlink>
      <w:r w:rsidR="00130C92">
        <w:t xml:space="preserve"> and baumassepe@fe.unhas .ac.id</w:t>
      </w:r>
    </w:p>
    <w:p w:rsidR="004152A4" w:rsidRDefault="004152A4" w:rsidP="004152A4">
      <w:pPr>
        <w:spacing w:after="0" w:line="240" w:lineRule="auto"/>
      </w:pPr>
      <w:r>
        <w:t>CLASS</w:t>
      </w:r>
      <w:r>
        <w:tab/>
      </w:r>
      <w:r>
        <w:tab/>
        <w:t>: MONDAY, 07.30 U</w:t>
      </w:r>
      <w:r w:rsidR="001401C1">
        <w:t>ntil</w:t>
      </w:r>
      <w:r>
        <w:t xml:space="preserve"> 10.00 WITA</w:t>
      </w:r>
    </w:p>
    <w:p w:rsidR="001401C1" w:rsidRDefault="001401C1" w:rsidP="004152A4">
      <w:pPr>
        <w:spacing w:after="0" w:line="240" w:lineRule="auto"/>
      </w:pPr>
      <w:r>
        <w:t>MOBILE/</w:t>
      </w:r>
    </w:p>
    <w:p w:rsidR="004152A4" w:rsidRDefault="001401C1" w:rsidP="004152A4">
      <w:pPr>
        <w:spacing w:after="0" w:line="240" w:lineRule="auto"/>
      </w:pPr>
      <w:r>
        <w:t>WhatApp</w:t>
      </w:r>
      <w:r w:rsidR="004152A4">
        <w:tab/>
        <w:t>: 62 8114103334</w:t>
      </w:r>
    </w:p>
    <w:p w:rsidR="004152A4" w:rsidRDefault="001401C1">
      <w:r>
        <w:t>ROOMS</w:t>
      </w:r>
      <w:r>
        <w:tab/>
      </w:r>
      <w:r>
        <w:tab/>
        <w:t xml:space="preserve">: </w:t>
      </w:r>
      <w:r w:rsidR="009C1AE0">
        <w:t>Departmen Management Rooms, or A</w:t>
      </w:r>
      <w:r>
        <w:t>ppointment</w:t>
      </w:r>
    </w:p>
    <w:p w:rsidR="004152A4" w:rsidRDefault="004152A4"/>
    <w:p w:rsidR="004152A4" w:rsidRPr="00C13707" w:rsidRDefault="004152A4" w:rsidP="00467422">
      <w:pPr>
        <w:pStyle w:val="Heading2"/>
      </w:pPr>
      <w:r w:rsidRPr="00C13707">
        <w:t>COURSE DESCRIPTION</w:t>
      </w:r>
      <w:r w:rsidR="00AD31A7" w:rsidRPr="00C13707">
        <w:t xml:space="preserve"> </w:t>
      </w:r>
    </w:p>
    <w:p w:rsidR="00833E5A" w:rsidRDefault="00833E5A" w:rsidP="00AA0D62">
      <w:r w:rsidRPr="00833E5A">
        <w:t>Principles of Marketing is an introductory course that is designed to acquaint students with general marketing principles and practices. Emphasis is placed on developing marketing skills and understanding marketing's role in the strategic orientation of the business organization.</w:t>
      </w:r>
    </w:p>
    <w:p w:rsidR="00AA0D62" w:rsidRDefault="00833E5A" w:rsidP="00AA0D62">
      <w:r>
        <w:t>Theese study</w:t>
      </w:r>
      <w:r w:rsidR="00AA0D62">
        <w:t xml:space="preserve"> builds on the evolution of moder</w:t>
      </w:r>
      <w:r w:rsidR="00AA0D62">
        <w:t xml:space="preserve">n management toward a marketing oriented  </w:t>
      </w:r>
      <w:r w:rsidR="00AA0D62">
        <w:t>view  of  business;  stressing  the  underlying  princ</w:t>
      </w:r>
      <w:r w:rsidR="00AA0D62">
        <w:t>i</w:t>
      </w:r>
      <w:r w:rsidR="00AA0D62">
        <w:t>ple  of  t</w:t>
      </w:r>
      <w:r w:rsidR="00AA0D62">
        <w:t xml:space="preserve">he  “marketing  concept”;  and  </w:t>
      </w:r>
      <w:r w:rsidR="00AA0D62">
        <w:t>integrating  concepts  in  relation  to  consumer  needs,  ma</w:t>
      </w:r>
      <w:r w:rsidR="00AA0D62">
        <w:t xml:space="preserve">rketing  information,  product  </w:t>
      </w:r>
      <w:r w:rsidR="00AA0D62">
        <w:t>deve</w:t>
      </w:r>
      <w:r w:rsidR="00AA0D62">
        <w:t xml:space="preserve">lopment, pricing, distribution, </w:t>
      </w:r>
      <w:r w:rsidR="00AA0D62">
        <w:t>selling, advertising, and promotions</w:t>
      </w:r>
      <w:r>
        <w:t xml:space="preserve">. </w:t>
      </w:r>
    </w:p>
    <w:p w:rsidR="00467422" w:rsidRPr="00467422" w:rsidRDefault="00467422" w:rsidP="00467422">
      <w:pPr>
        <w:pStyle w:val="Heading2"/>
      </w:pPr>
      <w:r w:rsidRPr="00467422">
        <w:t>COURSE OBJECTIVES</w:t>
      </w:r>
    </w:p>
    <w:p w:rsidR="00833E5A" w:rsidRDefault="00833E5A" w:rsidP="00833E5A">
      <w:r>
        <w:t>These are the common objectives for all Marketing Principles courses at ESU. If you do you</w:t>
      </w:r>
      <w:r>
        <w:t>r part, you will be able to:</w:t>
      </w:r>
    </w:p>
    <w:p w:rsidR="00833E5A" w:rsidRDefault="00833E5A" w:rsidP="00833E5A">
      <w:pPr>
        <w:pStyle w:val="ListParagraph"/>
        <w:numPr>
          <w:ilvl w:val="0"/>
          <w:numId w:val="5"/>
        </w:numPr>
      </w:pPr>
      <w:r>
        <w:t>Describe the implications and applications of an appropriate "marketing concept" philosophy.</w:t>
      </w:r>
    </w:p>
    <w:p w:rsidR="00833E5A" w:rsidRDefault="00833E5A" w:rsidP="00833E5A">
      <w:pPr>
        <w:pStyle w:val="ListParagraph"/>
        <w:numPr>
          <w:ilvl w:val="0"/>
          <w:numId w:val="5"/>
        </w:numPr>
      </w:pPr>
      <w:r>
        <w:t>Describe and integrate the dynamic environment(s) in which marketing decisions must be made.</w:t>
      </w:r>
    </w:p>
    <w:p w:rsidR="00833E5A" w:rsidRDefault="00833E5A" w:rsidP="00833E5A">
      <w:pPr>
        <w:pStyle w:val="ListParagraph"/>
        <w:numPr>
          <w:ilvl w:val="0"/>
          <w:numId w:val="5"/>
        </w:numPr>
      </w:pPr>
      <w:r>
        <w:t>Analyze or evaluate the increasing importance of international influences on marketing decisions.</w:t>
      </w:r>
    </w:p>
    <w:p w:rsidR="00833E5A" w:rsidRDefault="00833E5A" w:rsidP="00833E5A">
      <w:pPr>
        <w:pStyle w:val="ListParagraph"/>
        <w:numPr>
          <w:ilvl w:val="0"/>
          <w:numId w:val="5"/>
        </w:numPr>
      </w:pPr>
      <w:r>
        <w:lastRenderedPageBreak/>
        <w:t>Analyze the role of research and information systems in supporting marketing efforts.</w:t>
      </w:r>
    </w:p>
    <w:p w:rsidR="00833E5A" w:rsidRDefault="00833E5A" w:rsidP="00833E5A">
      <w:pPr>
        <w:pStyle w:val="ListParagraph"/>
        <w:numPr>
          <w:ilvl w:val="0"/>
          <w:numId w:val="5"/>
        </w:numPr>
      </w:pPr>
      <w:r>
        <w:t>Explain what conditions are necessary to define a market, market segment, and target market.</w:t>
      </w:r>
    </w:p>
    <w:p w:rsidR="00833E5A" w:rsidRDefault="00833E5A" w:rsidP="00833E5A">
      <w:pPr>
        <w:pStyle w:val="ListParagraph"/>
        <w:numPr>
          <w:ilvl w:val="0"/>
          <w:numId w:val="5"/>
        </w:numPr>
      </w:pPr>
      <w:r>
        <w:t>Describe the variables, techniques, and the processes used to segment markets.</w:t>
      </w:r>
    </w:p>
    <w:p w:rsidR="00833E5A" w:rsidRDefault="00833E5A" w:rsidP="00833E5A">
      <w:pPr>
        <w:pStyle w:val="ListParagraph"/>
        <w:numPr>
          <w:ilvl w:val="0"/>
          <w:numId w:val="5"/>
        </w:numPr>
      </w:pPr>
      <w:r>
        <w:t>Assess and apply the factors influencing the behavior of buyers in both consumer and organizational markets.</w:t>
      </w:r>
    </w:p>
    <w:p w:rsidR="00833E5A" w:rsidRDefault="00833E5A" w:rsidP="00833E5A">
      <w:pPr>
        <w:pStyle w:val="ListParagraph"/>
        <w:numPr>
          <w:ilvl w:val="0"/>
          <w:numId w:val="5"/>
        </w:numPr>
      </w:pPr>
      <w:r>
        <w:t>Describe and integrate the relationships among the elements of the marketing mix.</w:t>
      </w:r>
    </w:p>
    <w:p w:rsidR="00833E5A" w:rsidRDefault="00833E5A" w:rsidP="00833E5A">
      <w:pPr>
        <w:pStyle w:val="ListParagraph"/>
        <w:numPr>
          <w:ilvl w:val="0"/>
          <w:numId w:val="5"/>
        </w:numPr>
      </w:pPr>
      <w:r>
        <w:t>Define the role of the product in the marketing mix, including: the product life cycle, the relevance of product innovation, and product classification.</w:t>
      </w:r>
    </w:p>
    <w:p w:rsidR="00833E5A" w:rsidRDefault="00833E5A" w:rsidP="00833E5A">
      <w:pPr>
        <w:pStyle w:val="ListParagraph"/>
        <w:numPr>
          <w:ilvl w:val="0"/>
          <w:numId w:val="5"/>
        </w:numPr>
      </w:pPr>
      <w:r>
        <w:t xml:space="preserve"> Define the role of channel and logistics activities in the marketing mix, including functions of intermediaries, intensity of channel coverage, and total cost of distribution.</w:t>
      </w:r>
    </w:p>
    <w:p w:rsidR="00833E5A" w:rsidRDefault="00833E5A" w:rsidP="00833E5A">
      <w:pPr>
        <w:pStyle w:val="ListParagraph"/>
        <w:numPr>
          <w:ilvl w:val="0"/>
          <w:numId w:val="5"/>
        </w:numPr>
      </w:pPr>
      <w:r>
        <w:t>Define the role of promotion in the marketing mix, including: the communications process, the promotional mix, and the advantages and disadvantages of using advertising, publicity, personal selling, and sales promotion.</w:t>
      </w:r>
    </w:p>
    <w:p w:rsidR="00833E5A" w:rsidRDefault="00833E5A" w:rsidP="00833E5A">
      <w:pPr>
        <w:pStyle w:val="ListParagraph"/>
        <w:numPr>
          <w:ilvl w:val="0"/>
          <w:numId w:val="5"/>
        </w:numPr>
      </w:pPr>
      <w:r>
        <w:t>Define the role of price in the marketing mix, including: pricing objectives, pricing policies, and pricing methods.</w:t>
      </w:r>
    </w:p>
    <w:p w:rsidR="00833E5A" w:rsidRDefault="00833E5A" w:rsidP="00833E5A">
      <w:pPr>
        <w:pStyle w:val="ListParagraph"/>
        <w:numPr>
          <w:ilvl w:val="0"/>
          <w:numId w:val="5"/>
        </w:numPr>
      </w:pPr>
      <w:r>
        <w:t>Explain the ethical issues specifically related to marketing decision making and activities.</w:t>
      </w:r>
    </w:p>
    <w:p w:rsidR="00833E5A" w:rsidRDefault="00833E5A" w:rsidP="00833E5A">
      <w:pPr>
        <w:pStyle w:val="ListParagraph"/>
        <w:numPr>
          <w:ilvl w:val="0"/>
          <w:numId w:val="5"/>
        </w:numPr>
      </w:pPr>
    </w:p>
    <w:p w:rsidR="00AA0D62" w:rsidRDefault="00AA0D62" w:rsidP="00036018">
      <w:pPr>
        <w:rPr>
          <w:b/>
        </w:rPr>
      </w:pPr>
    </w:p>
    <w:p w:rsidR="00C13707" w:rsidRPr="00A03E30" w:rsidRDefault="00590620" w:rsidP="00036018">
      <w:pPr>
        <w:rPr>
          <w:b/>
        </w:rPr>
      </w:pPr>
      <w:r w:rsidRPr="00A03E30">
        <w:rPr>
          <w:b/>
        </w:rPr>
        <w:t>Course material</w:t>
      </w:r>
    </w:p>
    <w:p w:rsidR="00B84D3E" w:rsidRPr="007200DC" w:rsidRDefault="00A04603" w:rsidP="007200DC">
      <w:pPr>
        <w:pStyle w:val="ListParagraph"/>
        <w:numPr>
          <w:ilvl w:val="0"/>
          <w:numId w:val="3"/>
        </w:numPr>
        <w:rPr>
          <w:lang w:val="en-US"/>
        </w:rPr>
      </w:pPr>
      <w:r w:rsidRPr="00A04603">
        <w:rPr>
          <w:lang w:val="en-US"/>
        </w:rPr>
        <w:t>Philip Kotler and Gary Armstrong</w:t>
      </w:r>
      <w:r w:rsidR="007200DC">
        <w:t xml:space="preserve"> (2012)</w:t>
      </w:r>
      <w:r w:rsidRPr="00A04603">
        <w:rPr>
          <w:lang w:val="en-US"/>
        </w:rPr>
        <w:t>. Principles of Marketing</w:t>
      </w:r>
      <w:r>
        <w:t xml:space="preserve"> </w:t>
      </w:r>
      <w:r w:rsidRPr="00A04603">
        <w:rPr>
          <w:lang w:val="en-US"/>
        </w:rPr>
        <w:t>14</w:t>
      </w:r>
      <w:r>
        <w:t xml:space="preserve">, </w:t>
      </w:r>
      <w:r>
        <w:t>ISBN-13: 978-0-13-216712-3</w:t>
      </w:r>
      <w:r>
        <w:t xml:space="preserve">, </w:t>
      </w:r>
      <w:r>
        <w:t>Pearson Education</w:t>
      </w:r>
      <w:r w:rsidR="007200DC">
        <w:t>, New jersey, USA</w:t>
      </w:r>
    </w:p>
    <w:p w:rsidR="00B84D3E" w:rsidRPr="00590620" w:rsidRDefault="00BE7877" w:rsidP="00590620">
      <w:pPr>
        <w:pStyle w:val="ListParagraph"/>
        <w:numPr>
          <w:ilvl w:val="0"/>
          <w:numId w:val="3"/>
        </w:numPr>
      </w:pPr>
      <w:r w:rsidRPr="00590620">
        <w:rPr>
          <w:lang w:val="en-US"/>
        </w:rPr>
        <w:t>Market-based Management, (2013), Strategies for growing costumer value and profitability, Roger J Best, Pearson</w:t>
      </w:r>
    </w:p>
    <w:p w:rsidR="00590620" w:rsidRDefault="00590620" w:rsidP="00590620">
      <w:pPr>
        <w:pStyle w:val="ListParagraph"/>
        <w:numPr>
          <w:ilvl w:val="0"/>
          <w:numId w:val="3"/>
        </w:numPr>
      </w:pPr>
    </w:p>
    <w:p w:rsidR="004152A4" w:rsidRDefault="004152A4"/>
    <w:tbl>
      <w:tblPr>
        <w:tblStyle w:val="TableGrid"/>
        <w:tblW w:w="0" w:type="auto"/>
        <w:tblLayout w:type="fixed"/>
        <w:tblLook w:val="04A0" w:firstRow="1" w:lastRow="0" w:firstColumn="1" w:lastColumn="0" w:noHBand="0" w:noVBand="1"/>
      </w:tblPr>
      <w:tblGrid>
        <w:gridCol w:w="846"/>
        <w:gridCol w:w="2268"/>
        <w:gridCol w:w="5386"/>
        <w:gridCol w:w="1276"/>
        <w:gridCol w:w="2552"/>
        <w:gridCol w:w="1417"/>
      </w:tblGrid>
      <w:tr w:rsidR="00590620" w:rsidRPr="00A434E0" w:rsidTr="00715515">
        <w:tc>
          <w:tcPr>
            <w:tcW w:w="846" w:type="dxa"/>
          </w:tcPr>
          <w:p w:rsidR="00590620" w:rsidRPr="00A434E0" w:rsidRDefault="00590620" w:rsidP="00A434E0">
            <w:pPr>
              <w:jc w:val="center"/>
              <w:rPr>
                <w:b/>
              </w:rPr>
            </w:pPr>
            <w:r w:rsidRPr="00A434E0">
              <w:rPr>
                <w:b/>
              </w:rPr>
              <w:t>Mee</w:t>
            </w:r>
            <w:r>
              <w:rPr>
                <w:b/>
              </w:rPr>
              <w:t>-</w:t>
            </w:r>
            <w:r w:rsidRPr="00A434E0">
              <w:rPr>
                <w:b/>
              </w:rPr>
              <w:t>tings</w:t>
            </w:r>
          </w:p>
        </w:tc>
        <w:tc>
          <w:tcPr>
            <w:tcW w:w="2268" w:type="dxa"/>
          </w:tcPr>
          <w:p w:rsidR="00590620" w:rsidRPr="00A434E0" w:rsidRDefault="00590620" w:rsidP="00A434E0">
            <w:pPr>
              <w:jc w:val="center"/>
              <w:rPr>
                <w:b/>
              </w:rPr>
            </w:pPr>
            <w:r w:rsidRPr="00A434E0">
              <w:rPr>
                <w:b/>
              </w:rPr>
              <w:t>Learning objectives</w:t>
            </w:r>
          </w:p>
        </w:tc>
        <w:tc>
          <w:tcPr>
            <w:tcW w:w="5386" w:type="dxa"/>
          </w:tcPr>
          <w:p w:rsidR="00590620" w:rsidRPr="00A434E0" w:rsidRDefault="00590620" w:rsidP="00A434E0">
            <w:pPr>
              <w:jc w:val="center"/>
              <w:rPr>
                <w:b/>
              </w:rPr>
            </w:pPr>
            <w:r w:rsidRPr="00A434E0">
              <w:rPr>
                <w:b/>
              </w:rPr>
              <w:t>Topics</w:t>
            </w:r>
            <w:r w:rsidR="007200DC">
              <w:rPr>
                <w:b/>
              </w:rPr>
              <w:t xml:space="preserve"> / Specifi objective courses</w:t>
            </w:r>
          </w:p>
        </w:tc>
        <w:tc>
          <w:tcPr>
            <w:tcW w:w="1276" w:type="dxa"/>
          </w:tcPr>
          <w:p w:rsidR="00590620" w:rsidRPr="00A434E0" w:rsidRDefault="00590620" w:rsidP="00A434E0">
            <w:pPr>
              <w:jc w:val="center"/>
              <w:rPr>
                <w:b/>
              </w:rPr>
            </w:pPr>
            <w:r w:rsidRPr="00A434E0">
              <w:rPr>
                <w:b/>
              </w:rPr>
              <w:t>Learning Methodes</w:t>
            </w:r>
          </w:p>
        </w:tc>
        <w:tc>
          <w:tcPr>
            <w:tcW w:w="2552" w:type="dxa"/>
          </w:tcPr>
          <w:p w:rsidR="00590620" w:rsidRPr="00A434E0" w:rsidRDefault="00715515" w:rsidP="00A434E0">
            <w:pPr>
              <w:jc w:val="center"/>
              <w:rPr>
                <w:b/>
              </w:rPr>
            </w:pPr>
            <w:r>
              <w:rPr>
                <w:b/>
              </w:rPr>
              <w:t>assigment</w:t>
            </w:r>
          </w:p>
        </w:tc>
        <w:tc>
          <w:tcPr>
            <w:tcW w:w="1417" w:type="dxa"/>
          </w:tcPr>
          <w:p w:rsidR="00590620" w:rsidRPr="00A434E0" w:rsidRDefault="00A04603" w:rsidP="00A434E0">
            <w:pPr>
              <w:jc w:val="center"/>
              <w:rPr>
                <w:b/>
              </w:rPr>
            </w:pPr>
            <w:r>
              <w:rPr>
                <w:b/>
              </w:rPr>
              <w:t>S</w:t>
            </w:r>
            <w:r w:rsidR="00590620">
              <w:rPr>
                <w:b/>
              </w:rPr>
              <w:t>ources</w:t>
            </w:r>
          </w:p>
        </w:tc>
      </w:tr>
      <w:tr w:rsidR="00833E5A" w:rsidTr="00715515">
        <w:tc>
          <w:tcPr>
            <w:tcW w:w="846" w:type="dxa"/>
          </w:tcPr>
          <w:p w:rsidR="00833E5A" w:rsidRDefault="00833E5A" w:rsidP="00833E5A">
            <w:r>
              <w:t>1</w:t>
            </w:r>
          </w:p>
        </w:tc>
        <w:tc>
          <w:tcPr>
            <w:tcW w:w="2268" w:type="dxa"/>
          </w:tcPr>
          <w:p w:rsidR="00833E5A" w:rsidRDefault="007200DC" w:rsidP="00833E5A">
            <w:pPr>
              <w:rPr>
                <w:rFonts w:ascii="Californian FB" w:hAnsi="Californian FB"/>
              </w:rPr>
            </w:pPr>
            <w:r>
              <w:rPr>
                <w:rFonts w:ascii="Californian FB" w:hAnsi="Californian FB"/>
              </w:rPr>
              <w:t xml:space="preserve">Contarct </w:t>
            </w:r>
          </w:p>
          <w:p w:rsidR="00833E5A" w:rsidRPr="00475193" w:rsidRDefault="00833E5A" w:rsidP="00833E5A">
            <w:pPr>
              <w:rPr>
                <w:rFonts w:ascii="Californian FB" w:hAnsi="Californian FB"/>
              </w:rPr>
            </w:pPr>
            <w:r w:rsidRPr="00475193">
              <w:rPr>
                <w:rFonts w:ascii="Californian FB" w:hAnsi="Californian FB"/>
              </w:rPr>
              <w:t>GBRP</w:t>
            </w:r>
          </w:p>
          <w:p w:rsidR="00833E5A" w:rsidRPr="00475193" w:rsidRDefault="00833E5A" w:rsidP="00833E5A">
            <w:pPr>
              <w:rPr>
                <w:rFonts w:ascii="Californian FB" w:hAnsi="Californian FB"/>
              </w:rPr>
            </w:pPr>
          </w:p>
        </w:tc>
        <w:tc>
          <w:tcPr>
            <w:tcW w:w="5386" w:type="dxa"/>
          </w:tcPr>
          <w:p w:rsidR="007200DC" w:rsidRDefault="007200DC" w:rsidP="00833E5A">
            <w:pPr>
              <w:pStyle w:val="ListParagraph"/>
              <w:numPr>
                <w:ilvl w:val="0"/>
                <w:numId w:val="6"/>
              </w:numPr>
              <w:rPr>
                <w:rFonts w:ascii="Californian FB" w:hAnsi="Californian FB"/>
              </w:rPr>
            </w:pPr>
            <w:r w:rsidRPr="00715515">
              <w:rPr>
                <w:rFonts w:ascii="Californian FB" w:hAnsi="Californian FB"/>
              </w:rPr>
              <w:t>Marketing concept</w:t>
            </w:r>
            <w:r w:rsidR="00715515">
              <w:rPr>
                <w:rFonts w:ascii="Californian FB" w:hAnsi="Californian FB"/>
              </w:rPr>
              <w:t xml:space="preserve"> and definition</w:t>
            </w:r>
          </w:p>
          <w:p w:rsidR="00833E5A" w:rsidRPr="00715515" w:rsidRDefault="00715515" w:rsidP="00715515">
            <w:pPr>
              <w:pStyle w:val="ListParagraph"/>
              <w:numPr>
                <w:ilvl w:val="0"/>
                <w:numId w:val="6"/>
              </w:numPr>
              <w:rPr>
                <w:rFonts w:ascii="Californian FB" w:hAnsi="Californian FB"/>
              </w:rPr>
            </w:pPr>
            <w:r>
              <w:rPr>
                <w:rFonts w:ascii="Californian FB" w:hAnsi="Californian FB"/>
              </w:rPr>
              <w:t>Understanding the market place nad costumer needs</w:t>
            </w:r>
          </w:p>
        </w:tc>
        <w:tc>
          <w:tcPr>
            <w:tcW w:w="1276" w:type="dxa"/>
          </w:tcPr>
          <w:p w:rsidR="00833E5A" w:rsidRDefault="00833E5A" w:rsidP="00833E5A">
            <w:pPr>
              <w:rPr>
                <w:rFonts w:ascii="Californian FB" w:hAnsi="Californian FB"/>
              </w:rPr>
            </w:pPr>
          </w:p>
          <w:p w:rsidR="00715515" w:rsidRDefault="00715515" w:rsidP="00833E5A">
            <w:r>
              <w:t>Lectures</w:t>
            </w:r>
            <w:r>
              <w:t>,</w:t>
            </w:r>
          </w:p>
          <w:p w:rsidR="00715515" w:rsidRPr="00833E5A" w:rsidRDefault="00715515" w:rsidP="00833E5A">
            <w:pPr>
              <w:rPr>
                <w:rFonts w:ascii="Californian FB" w:hAnsi="Californian FB"/>
              </w:rPr>
            </w:pPr>
            <w:r>
              <w:t>class discussions,</w:t>
            </w:r>
          </w:p>
        </w:tc>
        <w:tc>
          <w:tcPr>
            <w:tcW w:w="2552" w:type="dxa"/>
          </w:tcPr>
          <w:p w:rsidR="00715515" w:rsidRDefault="00715515" w:rsidP="00715515">
            <w:pPr>
              <w:rPr>
                <w:rFonts w:ascii="Californian FB" w:hAnsi="Californian FB"/>
              </w:rPr>
            </w:pPr>
            <w:r>
              <w:rPr>
                <w:rFonts w:ascii="Californian FB" w:hAnsi="Californian FB"/>
              </w:rPr>
              <w:t xml:space="preserve">Individual: </w:t>
            </w:r>
          </w:p>
          <w:p w:rsidR="00715515" w:rsidRPr="00715515" w:rsidRDefault="00715515" w:rsidP="00715515">
            <w:pPr>
              <w:pStyle w:val="ListParagraph"/>
              <w:numPr>
                <w:ilvl w:val="0"/>
                <w:numId w:val="8"/>
              </w:numPr>
              <w:rPr>
                <w:rFonts w:ascii="Californian FB" w:hAnsi="Californian FB"/>
              </w:rPr>
            </w:pPr>
            <w:r w:rsidRPr="00715515">
              <w:rPr>
                <w:rFonts w:ascii="Californian FB" w:hAnsi="Californian FB"/>
              </w:rPr>
              <w:t>What is difference marketing and selling</w:t>
            </w:r>
          </w:p>
          <w:p w:rsidR="00833E5A" w:rsidRDefault="00715515" w:rsidP="00715515">
            <w:pPr>
              <w:pStyle w:val="ListParagraph"/>
              <w:numPr>
                <w:ilvl w:val="0"/>
                <w:numId w:val="8"/>
              </w:numPr>
            </w:pPr>
            <w:r w:rsidRPr="00715515">
              <w:rPr>
                <w:rFonts w:ascii="Californian FB" w:hAnsi="Californian FB"/>
              </w:rPr>
              <w:t>Find out marketing definition about associations and experts and the academicians</w:t>
            </w:r>
          </w:p>
        </w:tc>
        <w:tc>
          <w:tcPr>
            <w:tcW w:w="1417" w:type="dxa"/>
          </w:tcPr>
          <w:p w:rsidR="00833E5A" w:rsidRDefault="00833E5A" w:rsidP="00833E5A"/>
        </w:tc>
      </w:tr>
      <w:tr w:rsidR="00590620" w:rsidTr="00715515">
        <w:tc>
          <w:tcPr>
            <w:tcW w:w="846" w:type="dxa"/>
          </w:tcPr>
          <w:p w:rsidR="00590620" w:rsidRDefault="00590620">
            <w:r>
              <w:lastRenderedPageBreak/>
              <w:t>2</w:t>
            </w:r>
          </w:p>
        </w:tc>
        <w:tc>
          <w:tcPr>
            <w:tcW w:w="2268" w:type="dxa"/>
          </w:tcPr>
          <w:p w:rsidR="00590620" w:rsidRDefault="007200DC" w:rsidP="00130C92">
            <w:pPr>
              <w:pStyle w:val="ListParagraph"/>
              <w:numPr>
                <w:ilvl w:val="0"/>
                <w:numId w:val="2"/>
              </w:numPr>
            </w:pPr>
            <w:r w:rsidRPr="00475193">
              <w:rPr>
                <w:rFonts w:ascii="Californian FB" w:hAnsi="Californian FB"/>
              </w:rPr>
              <w:t>Explaining about marketing : creating and capturing customer value and the basic concept in marketing</w:t>
            </w:r>
            <w:r w:rsidR="00590620">
              <w:t xml:space="preserve"> </w:t>
            </w:r>
          </w:p>
        </w:tc>
        <w:tc>
          <w:tcPr>
            <w:tcW w:w="5386" w:type="dxa"/>
          </w:tcPr>
          <w:p w:rsidR="007200DC" w:rsidRPr="00475193" w:rsidRDefault="007200DC" w:rsidP="007200DC">
            <w:pPr>
              <w:pStyle w:val="ListParagraph"/>
              <w:numPr>
                <w:ilvl w:val="0"/>
                <w:numId w:val="2"/>
              </w:numPr>
              <w:rPr>
                <w:rFonts w:ascii="Californian FB" w:hAnsi="Californian FB"/>
              </w:rPr>
            </w:pPr>
            <w:r w:rsidRPr="00475193">
              <w:rPr>
                <w:rFonts w:ascii="Californian FB" w:hAnsi="Californian FB"/>
              </w:rPr>
              <w:t>Defines marketing and outline the steps in marketing process</w:t>
            </w:r>
          </w:p>
          <w:p w:rsidR="007200DC" w:rsidRPr="00475193" w:rsidRDefault="007200DC" w:rsidP="007200DC">
            <w:pPr>
              <w:pStyle w:val="ListParagraph"/>
              <w:numPr>
                <w:ilvl w:val="0"/>
                <w:numId w:val="2"/>
              </w:numPr>
              <w:rPr>
                <w:rFonts w:ascii="Californian FB" w:hAnsi="Californian FB"/>
              </w:rPr>
            </w:pPr>
            <w:r w:rsidRPr="00475193">
              <w:rPr>
                <w:rFonts w:ascii="Californian FB" w:hAnsi="Californian FB"/>
              </w:rPr>
              <w:t>Explain the importance understanding customer and the marketplace and indentify the five core marketplace concept</w:t>
            </w:r>
          </w:p>
          <w:p w:rsidR="007200DC" w:rsidRPr="00475193" w:rsidRDefault="007200DC" w:rsidP="007200DC">
            <w:pPr>
              <w:pStyle w:val="ListParagraph"/>
              <w:numPr>
                <w:ilvl w:val="0"/>
                <w:numId w:val="2"/>
              </w:numPr>
              <w:rPr>
                <w:rFonts w:ascii="Californian FB" w:hAnsi="Californian FB"/>
              </w:rPr>
            </w:pPr>
            <w:r w:rsidRPr="00475193">
              <w:rPr>
                <w:rFonts w:ascii="Californian FB" w:hAnsi="Californian FB"/>
              </w:rPr>
              <w:t>Indentify the key elements of customer-driven marketing strategy and discuss the marketing management orientation that guide marketing strategy</w:t>
            </w:r>
          </w:p>
          <w:p w:rsidR="007200DC" w:rsidRPr="00475193" w:rsidRDefault="007200DC" w:rsidP="007200DC">
            <w:pPr>
              <w:pStyle w:val="ListParagraph"/>
              <w:numPr>
                <w:ilvl w:val="0"/>
                <w:numId w:val="2"/>
              </w:numPr>
              <w:rPr>
                <w:rFonts w:ascii="Californian FB" w:hAnsi="Californian FB"/>
              </w:rPr>
            </w:pPr>
            <w:r w:rsidRPr="00475193">
              <w:rPr>
                <w:rFonts w:ascii="Californian FB" w:hAnsi="Californian FB"/>
              </w:rPr>
              <w:t>Discussing CRM  and identify strategies for creating value for customer and capturing value from customer in return</w:t>
            </w:r>
          </w:p>
          <w:p w:rsidR="007200DC" w:rsidRPr="00475193" w:rsidRDefault="007200DC" w:rsidP="007200DC">
            <w:pPr>
              <w:pStyle w:val="ListParagraph"/>
              <w:numPr>
                <w:ilvl w:val="0"/>
                <w:numId w:val="2"/>
              </w:numPr>
              <w:rPr>
                <w:rFonts w:ascii="Californian FB" w:hAnsi="Californian FB"/>
              </w:rPr>
            </w:pPr>
            <w:r w:rsidRPr="00475193">
              <w:rPr>
                <w:rFonts w:ascii="Californian FB" w:hAnsi="Californian FB"/>
              </w:rPr>
              <w:t>Describe the major trends and factor that are changing the marketing landscape in this ages of relationship</w:t>
            </w:r>
          </w:p>
          <w:p w:rsidR="00590620" w:rsidRDefault="00590620" w:rsidP="00715515"/>
        </w:tc>
        <w:tc>
          <w:tcPr>
            <w:tcW w:w="1276" w:type="dxa"/>
          </w:tcPr>
          <w:p w:rsidR="00715515" w:rsidRPr="00475193" w:rsidRDefault="00715515" w:rsidP="00715515">
            <w:pPr>
              <w:pStyle w:val="ListParagraph"/>
              <w:numPr>
                <w:ilvl w:val="0"/>
                <w:numId w:val="7"/>
              </w:numPr>
              <w:rPr>
                <w:rFonts w:ascii="Californian FB" w:hAnsi="Californian FB"/>
              </w:rPr>
            </w:pPr>
            <w:r>
              <w:t>class discussions,</w:t>
            </w:r>
          </w:p>
          <w:p w:rsidR="00715515" w:rsidRPr="00475193" w:rsidRDefault="00715515" w:rsidP="00715515">
            <w:pPr>
              <w:pStyle w:val="ListParagraph"/>
              <w:numPr>
                <w:ilvl w:val="0"/>
                <w:numId w:val="7"/>
              </w:numPr>
              <w:rPr>
                <w:rFonts w:ascii="Californian FB" w:hAnsi="Californian FB"/>
              </w:rPr>
            </w:pPr>
            <w:r w:rsidRPr="00475193">
              <w:rPr>
                <w:rFonts w:ascii="Californian FB" w:hAnsi="Californian FB"/>
              </w:rPr>
              <w:t>Question and answer in class</w:t>
            </w:r>
          </w:p>
          <w:p w:rsidR="00590620" w:rsidRDefault="00590620"/>
        </w:tc>
        <w:tc>
          <w:tcPr>
            <w:tcW w:w="2552" w:type="dxa"/>
          </w:tcPr>
          <w:p w:rsidR="00590620" w:rsidRDefault="00590620"/>
        </w:tc>
        <w:tc>
          <w:tcPr>
            <w:tcW w:w="1417" w:type="dxa"/>
          </w:tcPr>
          <w:p w:rsidR="00590620" w:rsidRDefault="00590620"/>
        </w:tc>
      </w:tr>
      <w:tr w:rsidR="00590620" w:rsidTr="00715515">
        <w:tc>
          <w:tcPr>
            <w:tcW w:w="846" w:type="dxa"/>
          </w:tcPr>
          <w:p w:rsidR="00590620" w:rsidRDefault="00590620">
            <w:r>
              <w:t>3</w:t>
            </w:r>
          </w:p>
        </w:tc>
        <w:tc>
          <w:tcPr>
            <w:tcW w:w="2268" w:type="dxa"/>
          </w:tcPr>
          <w:p w:rsidR="00590620" w:rsidRDefault="00715515" w:rsidP="0063042C">
            <w:pPr>
              <w:pStyle w:val="ListParagraph"/>
              <w:ind w:left="360"/>
            </w:pPr>
            <w:r w:rsidRPr="00475193">
              <w:rPr>
                <w:rFonts w:ascii="Californian FB" w:hAnsi="Californian FB"/>
              </w:rPr>
              <w:t xml:space="preserve">Explain about How to marketers analyzing the marketing environment for understanding the marketplace and consumer.  </w:t>
            </w:r>
          </w:p>
        </w:tc>
        <w:tc>
          <w:tcPr>
            <w:tcW w:w="5386" w:type="dxa"/>
          </w:tcPr>
          <w:p w:rsidR="00715515" w:rsidRPr="00475193" w:rsidRDefault="00715515" w:rsidP="00715515">
            <w:pPr>
              <w:pStyle w:val="ListParagraph"/>
              <w:numPr>
                <w:ilvl w:val="0"/>
                <w:numId w:val="2"/>
              </w:numPr>
              <w:rPr>
                <w:rFonts w:ascii="Californian FB" w:hAnsi="Californian FB"/>
              </w:rPr>
            </w:pPr>
            <w:r w:rsidRPr="00475193">
              <w:rPr>
                <w:rFonts w:ascii="Californian FB" w:hAnsi="Californian FB"/>
              </w:rPr>
              <w:t>Describe the environmental forces that effect the company’s ability to serves its consumer</w:t>
            </w:r>
          </w:p>
          <w:p w:rsidR="00715515" w:rsidRPr="00475193" w:rsidRDefault="00715515" w:rsidP="00715515">
            <w:pPr>
              <w:pStyle w:val="ListParagraph"/>
              <w:numPr>
                <w:ilvl w:val="0"/>
                <w:numId w:val="2"/>
              </w:numPr>
              <w:rPr>
                <w:rFonts w:ascii="Californian FB" w:hAnsi="Californian FB"/>
              </w:rPr>
            </w:pPr>
            <w:r w:rsidRPr="00475193">
              <w:rPr>
                <w:rFonts w:ascii="Californian FB" w:hAnsi="Californian FB"/>
              </w:rPr>
              <w:t>Explaining how changes in the demographic and economic environment affect the marketing decision</w:t>
            </w:r>
          </w:p>
          <w:p w:rsidR="00715515" w:rsidRPr="00475193" w:rsidRDefault="00715515" w:rsidP="00715515">
            <w:pPr>
              <w:pStyle w:val="ListParagraph"/>
              <w:numPr>
                <w:ilvl w:val="0"/>
                <w:numId w:val="2"/>
              </w:numPr>
              <w:rPr>
                <w:rFonts w:ascii="Californian FB" w:hAnsi="Californian FB"/>
              </w:rPr>
            </w:pPr>
            <w:r w:rsidRPr="00475193">
              <w:rPr>
                <w:rFonts w:ascii="Californian FB" w:hAnsi="Californian FB"/>
              </w:rPr>
              <w:t xml:space="preserve">Indentify the major trends in the firms natural and technological environment </w:t>
            </w:r>
          </w:p>
          <w:p w:rsidR="00715515" w:rsidRPr="00475193" w:rsidRDefault="00715515" w:rsidP="00715515">
            <w:pPr>
              <w:pStyle w:val="ListParagraph"/>
              <w:numPr>
                <w:ilvl w:val="0"/>
                <w:numId w:val="2"/>
              </w:numPr>
              <w:rPr>
                <w:rFonts w:ascii="Californian FB" w:hAnsi="Californian FB"/>
              </w:rPr>
            </w:pPr>
            <w:r w:rsidRPr="00475193">
              <w:rPr>
                <w:rFonts w:ascii="Californian FB" w:hAnsi="Californian FB"/>
              </w:rPr>
              <w:t>Explaining the key changes in the political and cultural environment</w:t>
            </w:r>
          </w:p>
          <w:p w:rsidR="00715515" w:rsidRPr="00475193" w:rsidRDefault="00715515" w:rsidP="00715515">
            <w:pPr>
              <w:pStyle w:val="ListParagraph"/>
              <w:numPr>
                <w:ilvl w:val="0"/>
                <w:numId w:val="2"/>
              </w:numPr>
              <w:rPr>
                <w:rFonts w:ascii="Californian FB" w:hAnsi="Californian FB"/>
              </w:rPr>
            </w:pPr>
            <w:r w:rsidRPr="00475193">
              <w:rPr>
                <w:rFonts w:ascii="Californian FB" w:hAnsi="Californian FB"/>
              </w:rPr>
              <w:t>Discussing how to company can react to marketing environment</w:t>
            </w:r>
          </w:p>
          <w:p w:rsidR="005B6F4C" w:rsidRDefault="005B6F4C" w:rsidP="00715515">
            <w:pPr>
              <w:pStyle w:val="ListParagraph"/>
              <w:ind w:left="360"/>
            </w:pPr>
          </w:p>
        </w:tc>
        <w:tc>
          <w:tcPr>
            <w:tcW w:w="1276" w:type="dxa"/>
          </w:tcPr>
          <w:p w:rsidR="00590620" w:rsidRDefault="00590620"/>
        </w:tc>
        <w:tc>
          <w:tcPr>
            <w:tcW w:w="2552" w:type="dxa"/>
          </w:tcPr>
          <w:p w:rsidR="00590620" w:rsidRDefault="00590620"/>
        </w:tc>
        <w:tc>
          <w:tcPr>
            <w:tcW w:w="1417" w:type="dxa"/>
          </w:tcPr>
          <w:p w:rsidR="00590620" w:rsidRDefault="00590620">
            <w:r>
              <w:t>4) chapter 7. 8</w:t>
            </w:r>
          </w:p>
        </w:tc>
      </w:tr>
      <w:tr w:rsidR="006D390A" w:rsidTr="00715515">
        <w:tc>
          <w:tcPr>
            <w:tcW w:w="846" w:type="dxa"/>
          </w:tcPr>
          <w:p w:rsidR="006D390A" w:rsidRDefault="000641C4">
            <w:r>
              <w:t>4</w:t>
            </w:r>
          </w:p>
        </w:tc>
        <w:tc>
          <w:tcPr>
            <w:tcW w:w="2268" w:type="dxa"/>
          </w:tcPr>
          <w:p w:rsidR="006D390A" w:rsidRDefault="006D390A" w:rsidP="00130C92">
            <w:pPr>
              <w:pStyle w:val="ListParagraph"/>
              <w:numPr>
                <w:ilvl w:val="0"/>
                <w:numId w:val="2"/>
              </w:numPr>
            </w:pPr>
          </w:p>
        </w:tc>
        <w:tc>
          <w:tcPr>
            <w:tcW w:w="5386" w:type="dxa"/>
          </w:tcPr>
          <w:p w:rsidR="006D390A" w:rsidRDefault="006D390A" w:rsidP="00A94910">
            <w:pPr>
              <w:pStyle w:val="ListParagraph"/>
              <w:numPr>
                <w:ilvl w:val="0"/>
                <w:numId w:val="2"/>
              </w:numPr>
            </w:pPr>
            <w:r>
              <w:t>Consept consumer to prosumer</w:t>
            </w:r>
          </w:p>
          <w:p w:rsidR="006D390A" w:rsidRDefault="006D390A" w:rsidP="00A94910">
            <w:pPr>
              <w:pStyle w:val="ListParagraph"/>
              <w:numPr>
                <w:ilvl w:val="0"/>
                <w:numId w:val="2"/>
              </w:numPr>
            </w:pPr>
            <w:r>
              <w:t>From 4P to The ABCDE marketing strategy</w:t>
            </w:r>
          </w:p>
          <w:p w:rsidR="006D390A" w:rsidRDefault="006D390A" w:rsidP="008866F8">
            <w:pPr>
              <w:pStyle w:val="ListParagraph"/>
              <w:ind w:left="360"/>
            </w:pPr>
          </w:p>
        </w:tc>
        <w:tc>
          <w:tcPr>
            <w:tcW w:w="1276" w:type="dxa"/>
          </w:tcPr>
          <w:p w:rsidR="006D390A" w:rsidRDefault="006D390A"/>
        </w:tc>
        <w:tc>
          <w:tcPr>
            <w:tcW w:w="2552" w:type="dxa"/>
          </w:tcPr>
          <w:p w:rsidR="006D390A" w:rsidRDefault="006D390A"/>
        </w:tc>
        <w:tc>
          <w:tcPr>
            <w:tcW w:w="1417" w:type="dxa"/>
          </w:tcPr>
          <w:p w:rsidR="006D390A" w:rsidRDefault="006D390A"/>
        </w:tc>
      </w:tr>
      <w:tr w:rsidR="00F55B8D" w:rsidTr="00715515">
        <w:tc>
          <w:tcPr>
            <w:tcW w:w="846" w:type="dxa"/>
          </w:tcPr>
          <w:p w:rsidR="00F55B8D" w:rsidRDefault="000641C4">
            <w:r>
              <w:t>5</w:t>
            </w:r>
          </w:p>
        </w:tc>
        <w:tc>
          <w:tcPr>
            <w:tcW w:w="2268" w:type="dxa"/>
          </w:tcPr>
          <w:p w:rsidR="00F55B8D" w:rsidRDefault="004D7FAC" w:rsidP="00130C92">
            <w:pPr>
              <w:pStyle w:val="ListParagraph"/>
              <w:numPr>
                <w:ilvl w:val="0"/>
                <w:numId w:val="2"/>
              </w:numPr>
            </w:pPr>
            <w:r>
              <w:t>The chaging Indonesia society</w:t>
            </w:r>
            <w:r w:rsidR="003358F6">
              <w:t xml:space="preserve"> and consumer values</w:t>
            </w:r>
          </w:p>
          <w:p w:rsidR="004D7FAC" w:rsidRDefault="00EE709D" w:rsidP="00130C92">
            <w:pPr>
              <w:pStyle w:val="ListParagraph"/>
              <w:numPr>
                <w:ilvl w:val="0"/>
                <w:numId w:val="2"/>
              </w:numPr>
            </w:pPr>
            <w:r>
              <w:lastRenderedPageBreak/>
              <w:t>The concep middle class in Indonesian context</w:t>
            </w:r>
            <w:r w:rsidR="003358F6">
              <w:t xml:space="preserve"> (1)</w:t>
            </w:r>
          </w:p>
        </w:tc>
        <w:tc>
          <w:tcPr>
            <w:tcW w:w="5386" w:type="dxa"/>
          </w:tcPr>
          <w:p w:rsidR="00F55B8D" w:rsidRDefault="00EE709D" w:rsidP="00A94910">
            <w:pPr>
              <w:pStyle w:val="ListParagraph"/>
              <w:numPr>
                <w:ilvl w:val="0"/>
                <w:numId w:val="2"/>
              </w:numPr>
            </w:pPr>
            <w:r>
              <w:lastRenderedPageBreak/>
              <w:t>T</w:t>
            </w:r>
            <w:r w:rsidR="003358F6">
              <w:t>he concept about</w:t>
            </w:r>
            <w:r>
              <w:t xml:space="preserve"> middle class and the importent to economy</w:t>
            </w:r>
          </w:p>
          <w:p w:rsidR="00EE709D" w:rsidRDefault="008A3135" w:rsidP="00A94910">
            <w:pPr>
              <w:pStyle w:val="ListParagraph"/>
              <w:numPr>
                <w:ilvl w:val="0"/>
                <w:numId w:val="2"/>
              </w:numPr>
            </w:pPr>
            <w:r>
              <w:t>T</w:t>
            </w:r>
            <w:r w:rsidR="003358F6">
              <w:t>he</w:t>
            </w:r>
            <w:r>
              <w:t xml:space="preserve"> ordinary indonesia middle class</w:t>
            </w:r>
          </w:p>
          <w:p w:rsidR="008A3135" w:rsidRDefault="003A2364" w:rsidP="00A94910">
            <w:pPr>
              <w:pStyle w:val="ListParagraph"/>
              <w:numPr>
                <w:ilvl w:val="0"/>
                <w:numId w:val="2"/>
              </w:numPr>
            </w:pPr>
            <w:r>
              <w:lastRenderedPageBreak/>
              <w:t>A promising Indonesia Middle class</w:t>
            </w:r>
          </w:p>
          <w:p w:rsidR="003A2364" w:rsidRDefault="003A2364" w:rsidP="003A2364">
            <w:pPr>
              <w:pStyle w:val="ListParagraph"/>
              <w:ind w:left="360"/>
            </w:pPr>
          </w:p>
        </w:tc>
        <w:tc>
          <w:tcPr>
            <w:tcW w:w="1276" w:type="dxa"/>
          </w:tcPr>
          <w:p w:rsidR="00F55B8D" w:rsidRDefault="00F55B8D"/>
        </w:tc>
        <w:tc>
          <w:tcPr>
            <w:tcW w:w="2552" w:type="dxa"/>
          </w:tcPr>
          <w:p w:rsidR="00F55B8D" w:rsidRDefault="00F55B8D"/>
        </w:tc>
        <w:tc>
          <w:tcPr>
            <w:tcW w:w="1417" w:type="dxa"/>
          </w:tcPr>
          <w:p w:rsidR="00F55B8D" w:rsidRDefault="00CD1855">
            <w:r>
              <w:t>3) bab 1, 2, dan 3</w:t>
            </w:r>
          </w:p>
        </w:tc>
      </w:tr>
      <w:tr w:rsidR="003A2364" w:rsidTr="00715515">
        <w:tc>
          <w:tcPr>
            <w:tcW w:w="846" w:type="dxa"/>
          </w:tcPr>
          <w:p w:rsidR="003A2364" w:rsidRDefault="000641C4">
            <w:r>
              <w:lastRenderedPageBreak/>
              <w:t>6</w:t>
            </w:r>
          </w:p>
        </w:tc>
        <w:tc>
          <w:tcPr>
            <w:tcW w:w="2268" w:type="dxa"/>
          </w:tcPr>
          <w:p w:rsidR="003A2364" w:rsidRDefault="003358F6" w:rsidP="00130C92">
            <w:pPr>
              <w:pStyle w:val="ListParagraph"/>
              <w:numPr>
                <w:ilvl w:val="0"/>
                <w:numId w:val="2"/>
              </w:numPr>
            </w:pPr>
            <w:r>
              <w:t xml:space="preserve">Explaine The concep middle class in Indonesian context </w:t>
            </w:r>
          </w:p>
          <w:p w:rsidR="003358F6" w:rsidRDefault="003358F6" w:rsidP="00130C92">
            <w:pPr>
              <w:pStyle w:val="ListParagraph"/>
              <w:numPr>
                <w:ilvl w:val="0"/>
                <w:numId w:val="2"/>
              </w:numPr>
            </w:pPr>
            <w:r>
              <w:t>Understanding Indonesia Middle class and consumer behavior values.</w:t>
            </w:r>
          </w:p>
        </w:tc>
        <w:tc>
          <w:tcPr>
            <w:tcW w:w="5386" w:type="dxa"/>
          </w:tcPr>
          <w:p w:rsidR="003A2364" w:rsidRDefault="003A2364" w:rsidP="003A2364">
            <w:pPr>
              <w:pStyle w:val="ListParagraph"/>
              <w:numPr>
                <w:ilvl w:val="0"/>
                <w:numId w:val="2"/>
              </w:numPr>
            </w:pPr>
            <w:r>
              <w:t>Understanding Indonesia middlle class ; based on finding form Markplus Survey</w:t>
            </w:r>
          </w:p>
          <w:p w:rsidR="003A2364" w:rsidRDefault="003A2364" w:rsidP="003A2364">
            <w:pPr>
              <w:pStyle w:val="ListParagraph"/>
              <w:numPr>
                <w:ilvl w:val="0"/>
                <w:numId w:val="2"/>
              </w:numPr>
            </w:pPr>
            <w:r>
              <w:t xml:space="preserve">Indonesias rising middle class Opprtunites for marketer. </w:t>
            </w:r>
          </w:p>
        </w:tc>
        <w:tc>
          <w:tcPr>
            <w:tcW w:w="1276" w:type="dxa"/>
          </w:tcPr>
          <w:p w:rsidR="003A2364" w:rsidRDefault="003A2364"/>
        </w:tc>
        <w:tc>
          <w:tcPr>
            <w:tcW w:w="2552" w:type="dxa"/>
          </w:tcPr>
          <w:p w:rsidR="003A2364" w:rsidRDefault="003A2364"/>
        </w:tc>
        <w:tc>
          <w:tcPr>
            <w:tcW w:w="1417" w:type="dxa"/>
          </w:tcPr>
          <w:p w:rsidR="003A2364" w:rsidRDefault="00CD1855">
            <w:r>
              <w:t>3) bab 4, 5, 6, 7, 8</w:t>
            </w:r>
          </w:p>
        </w:tc>
      </w:tr>
      <w:tr w:rsidR="000641C4" w:rsidTr="00715515">
        <w:tc>
          <w:tcPr>
            <w:tcW w:w="846" w:type="dxa"/>
          </w:tcPr>
          <w:p w:rsidR="000641C4" w:rsidRDefault="00844A82">
            <w:r>
              <w:t>7</w:t>
            </w:r>
          </w:p>
        </w:tc>
        <w:tc>
          <w:tcPr>
            <w:tcW w:w="2268" w:type="dxa"/>
          </w:tcPr>
          <w:p w:rsidR="000641C4" w:rsidRDefault="00036CA7" w:rsidP="00036CA7">
            <w:pPr>
              <w:pStyle w:val="ListParagraph"/>
              <w:numPr>
                <w:ilvl w:val="0"/>
                <w:numId w:val="2"/>
              </w:numPr>
            </w:pPr>
            <w:r>
              <w:t>Explaing concept external influence concept in CB as cross- cultural, demographi and social, sub cultures, values, families and household and group influeces in consumber behavioral</w:t>
            </w:r>
          </w:p>
        </w:tc>
        <w:tc>
          <w:tcPr>
            <w:tcW w:w="5386" w:type="dxa"/>
          </w:tcPr>
          <w:p w:rsidR="000641C4" w:rsidRDefault="00036CA7" w:rsidP="003A2364">
            <w:pPr>
              <w:pStyle w:val="ListParagraph"/>
              <w:numPr>
                <w:ilvl w:val="0"/>
                <w:numId w:val="2"/>
              </w:numPr>
            </w:pPr>
            <w:r>
              <w:t>Cros</w:t>
            </w:r>
            <w:r w:rsidR="00892841">
              <w:t>s</w:t>
            </w:r>
            <w:r>
              <w:t xml:space="preserve"> culutral variations</w:t>
            </w:r>
          </w:p>
          <w:p w:rsidR="00036CA7" w:rsidRDefault="00036CA7" w:rsidP="003A2364">
            <w:pPr>
              <w:pStyle w:val="ListParagraph"/>
              <w:numPr>
                <w:ilvl w:val="0"/>
                <w:numId w:val="2"/>
              </w:numPr>
            </w:pPr>
            <w:r>
              <w:t>Values</w:t>
            </w:r>
          </w:p>
          <w:p w:rsidR="00036CA7" w:rsidRDefault="00036CA7" w:rsidP="003A2364">
            <w:pPr>
              <w:pStyle w:val="ListParagraph"/>
              <w:numPr>
                <w:ilvl w:val="0"/>
                <w:numId w:val="2"/>
              </w:numPr>
            </w:pPr>
            <w:r>
              <w:t>Demogra</w:t>
            </w:r>
            <w:r w:rsidR="00572038">
              <w:t>p</w:t>
            </w:r>
            <w:r>
              <w:t>hi</w:t>
            </w:r>
            <w:r w:rsidR="00572038">
              <w:t>c</w:t>
            </w:r>
            <w:r>
              <w:t xml:space="preserve">s and social stratification </w:t>
            </w:r>
          </w:p>
          <w:p w:rsidR="00036CA7" w:rsidRDefault="00036CA7" w:rsidP="003A2364">
            <w:pPr>
              <w:pStyle w:val="ListParagraph"/>
              <w:numPr>
                <w:ilvl w:val="0"/>
                <w:numId w:val="2"/>
              </w:numPr>
            </w:pPr>
            <w:r>
              <w:t>Families and housel hold</w:t>
            </w:r>
          </w:p>
          <w:p w:rsidR="00036CA7" w:rsidRDefault="00036CA7" w:rsidP="003A2364">
            <w:pPr>
              <w:pStyle w:val="ListParagraph"/>
              <w:numPr>
                <w:ilvl w:val="0"/>
                <w:numId w:val="2"/>
              </w:numPr>
            </w:pPr>
            <w:r>
              <w:t xml:space="preserve">Goup Influences </w:t>
            </w:r>
          </w:p>
        </w:tc>
        <w:tc>
          <w:tcPr>
            <w:tcW w:w="1276" w:type="dxa"/>
          </w:tcPr>
          <w:p w:rsidR="000641C4" w:rsidRDefault="000641C4"/>
        </w:tc>
        <w:tc>
          <w:tcPr>
            <w:tcW w:w="2552" w:type="dxa"/>
          </w:tcPr>
          <w:p w:rsidR="000641C4" w:rsidRDefault="000641C4"/>
        </w:tc>
        <w:tc>
          <w:tcPr>
            <w:tcW w:w="1417" w:type="dxa"/>
          </w:tcPr>
          <w:p w:rsidR="000641C4" w:rsidRDefault="000641C4"/>
        </w:tc>
      </w:tr>
      <w:tr w:rsidR="000641C4" w:rsidTr="00715515">
        <w:tc>
          <w:tcPr>
            <w:tcW w:w="846" w:type="dxa"/>
          </w:tcPr>
          <w:p w:rsidR="000641C4" w:rsidRDefault="00067D8D">
            <w:r>
              <w:t>8</w:t>
            </w:r>
          </w:p>
        </w:tc>
        <w:tc>
          <w:tcPr>
            <w:tcW w:w="2268" w:type="dxa"/>
          </w:tcPr>
          <w:p w:rsidR="000641C4" w:rsidRDefault="00067D8D" w:rsidP="00130C92">
            <w:pPr>
              <w:pStyle w:val="ListParagraph"/>
              <w:numPr>
                <w:ilvl w:val="0"/>
                <w:numId w:val="2"/>
              </w:numPr>
            </w:pPr>
            <w:r>
              <w:t xml:space="preserve">Mid Examinaitons </w:t>
            </w:r>
          </w:p>
        </w:tc>
        <w:tc>
          <w:tcPr>
            <w:tcW w:w="5386" w:type="dxa"/>
          </w:tcPr>
          <w:p w:rsidR="000641C4" w:rsidRDefault="000641C4" w:rsidP="00AA2715"/>
          <w:p w:rsidR="00AA2715" w:rsidRDefault="00AA2715" w:rsidP="00AA2715"/>
        </w:tc>
        <w:tc>
          <w:tcPr>
            <w:tcW w:w="1276" w:type="dxa"/>
          </w:tcPr>
          <w:p w:rsidR="000641C4" w:rsidRDefault="000641C4"/>
        </w:tc>
        <w:tc>
          <w:tcPr>
            <w:tcW w:w="2552" w:type="dxa"/>
          </w:tcPr>
          <w:p w:rsidR="000641C4" w:rsidRDefault="000641C4"/>
        </w:tc>
        <w:tc>
          <w:tcPr>
            <w:tcW w:w="1417" w:type="dxa"/>
          </w:tcPr>
          <w:p w:rsidR="000641C4" w:rsidRDefault="000641C4"/>
        </w:tc>
      </w:tr>
      <w:tr w:rsidR="000641C4" w:rsidTr="00715515">
        <w:tc>
          <w:tcPr>
            <w:tcW w:w="846" w:type="dxa"/>
          </w:tcPr>
          <w:p w:rsidR="000641C4" w:rsidRDefault="005520E8">
            <w:r>
              <w:t>9</w:t>
            </w:r>
          </w:p>
        </w:tc>
        <w:tc>
          <w:tcPr>
            <w:tcW w:w="2268" w:type="dxa"/>
          </w:tcPr>
          <w:p w:rsidR="000641C4" w:rsidRDefault="00892841" w:rsidP="00892841">
            <w:pPr>
              <w:pStyle w:val="ListParagraph"/>
              <w:numPr>
                <w:ilvl w:val="0"/>
                <w:numId w:val="2"/>
              </w:numPr>
            </w:pPr>
            <w:r>
              <w:t xml:space="preserve">Explaine about internal influence of Consumer Bevior </w:t>
            </w:r>
          </w:p>
          <w:p w:rsidR="00370E7F" w:rsidRDefault="00370E7F" w:rsidP="00892841">
            <w:pPr>
              <w:pStyle w:val="ListParagraph"/>
              <w:numPr>
                <w:ilvl w:val="0"/>
                <w:numId w:val="2"/>
              </w:numPr>
            </w:pPr>
            <w:r>
              <w:t>Psycology consumen and CB</w:t>
            </w:r>
          </w:p>
        </w:tc>
        <w:tc>
          <w:tcPr>
            <w:tcW w:w="5386" w:type="dxa"/>
          </w:tcPr>
          <w:p w:rsidR="000641C4" w:rsidRDefault="00A50D42" w:rsidP="000B312B">
            <w:pPr>
              <w:pStyle w:val="ListParagraph"/>
              <w:numPr>
                <w:ilvl w:val="0"/>
                <w:numId w:val="2"/>
              </w:numPr>
            </w:pPr>
            <w:r>
              <w:t>Persep</w:t>
            </w:r>
            <w:r w:rsidR="000B312B">
              <w:t>tion</w:t>
            </w:r>
          </w:p>
          <w:p w:rsidR="000B312B" w:rsidRDefault="000B312B" w:rsidP="000B312B">
            <w:pPr>
              <w:pStyle w:val="ListParagraph"/>
              <w:numPr>
                <w:ilvl w:val="0"/>
                <w:numId w:val="2"/>
              </w:numPr>
            </w:pPr>
            <w:r>
              <w:t>Learning, memory and product positioning</w:t>
            </w:r>
          </w:p>
          <w:p w:rsidR="000B312B" w:rsidRDefault="000B312B" w:rsidP="000B312B">
            <w:pPr>
              <w:pStyle w:val="ListParagraph"/>
              <w:ind w:left="360"/>
            </w:pPr>
          </w:p>
        </w:tc>
        <w:tc>
          <w:tcPr>
            <w:tcW w:w="1276" w:type="dxa"/>
          </w:tcPr>
          <w:p w:rsidR="000641C4" w:rsidRDefault="000641C4"/>
        </w:tc>
        <w:tc>
          <w:tcPr>
            <w:tcW w:w="2552" w:type="dxa"/>
          </w:tcPr>
          <w:p w:rsidR="000641C4" w:rsidRDefault="000641C4"/>
        </w:tc>
        <w:tc>
          <w:tcPr>
            <w:tcW w:w="1417" w:type="dxa"/>
          </w:tcPr>
          <w:p w:rsidR="000641C4" w:rsidRDefault="000641C4"/>
        </w:tc>
      </w:tr>
      <w:tr w:rsidR="000B312B" w:rsidTr="00715515">
        <w:tc>
          <w:tcPr>
            <w:tcW w:w="846" w:type="dxa"/>
          </w:tcPr>
          <w:p w:rsidR="000B312B" w:rsidRDefault="00422543">
            <w:r>
              <w:t>10</w:t>
            </w:r>
          </w:p>
        </w:tc>
        <w:tc>
          <w:tcPr>
            <w:tcW w:w="2268" w:type="dxa"/>
          </w:tcPr>
          <w:p w:rsidR="000B312B" w:rsidRDefault="000B312B" w:rsidP="00892841">
            <w:pPr>
              <w:pStyle w:val="ListParagraph"/>
              <w:numPr>
                <w:ilvl w:val="0"/>
                <w:numId w:val="2"/>
              </w:numPr>
            </w:pPr>
          </w:p>
        </w:tc>
        <w:tc>
          <w:tcPr>
            <w:tcW w:w="5386" w:type="dxa"/>
          </w:tcPr>
          <w:p w:rsidR="000B312B" w:rsidRDefault="000B312B" w:rsidP="000B312B">
            <w:pPr>
              <w:pStyle w:val="ListParagraph"/>
              <w:numPr>
                <w:ilvl w:val="0"/>
                <w:numId w:val="2"/>
              </w:numPr>
            </w:pPr>
            <w:r>
              <w:t>Motivation, Personality and emotion</w:t>
            </w:r>
          </w:p>
          <w:p w:rsidR="000B312B" w:rsidRDefault="000B312B" w:rsidP="000B312B">
            <w:pPr>
              <w:pStyle w:val="ListParagraph"/>
              <w:numPr>
                <w:ilvl w:val="0"/>
                <w:numId w:val="2"/>
              </w:numPr>
            </w:pPr>
            <w:r>
              <w:lastRenderedPageBreak/>
              <w:t>Attituted and influencing attitudes</w:t>
            </w:r>
          </w:p>
        </w:tc>
        <w:tc>
          <w:tcPr>
            <w:tcW w:w="1276" w:type="dxa"/>
          </w:tcPr>
          <w:p w:rsidR="000B312B" w:rsidRDefault="000B312B"/>
        </w:tc>
        <w:tc>
          <w:tcPr>
            <w:tcW w:w="2552" w:type="dxa"/>
          </w:tcPr>
          <w:p w:rsidR="000B312B" w:rsidRDefault="000B312B"/>
        </w:tc>
        <w:tc>
          <w:tcPr>
            <w:tcW w:w="1417" w:type="dxa"/>
          </w:tcPr>
          <w:p w:rsidR="000B312B" w:rsidRDefault="000B312B"/>
        </w:tc>
      </w:tr>
      <w:tr w:rsidR="00422543" w:rsidTr="00715515">
        <w:tc>
          <w:tcPr>
            <w:tcW w:w="846" w:type="dxa"/>
          </w:tcPr>
          <w:p w:rsidR="00422543" w:rsidRDefault="00422543">
            <w:r>
              <w:lastRenderedPageBreak/>
              <w:t>11</w:t>
            </w:r>
          </w:p>
        </w:tc>
        <w:tc>
          <w:tcPr>
            <w:tcW w:w="2268" w:type="dxa"/>
          </w:tcPr>
          <w:p w:rsidR="00422543" w:rsidRDefault="0074308B" w:rsidP="00892841">
            <w:pPr>
              <w:pStyle w:val="ListParagraph"/>
              <w:numPr>
                <w:ilvl w:val="0"/>
                <w:numId w:val="2"/>
              </w:numPr>
            </w:pPr>
            <w:r>
              <w:t>Consumer Decision Process</w:t>
            </w:r>
          </w:p>
          <w:p w:rsidR="0074308B" w:rsidRDefault="0074308B" w:rsidP="00892841">
            <w:pPr>
              <w:pStyle w:val="ListParagraph"/>
              <w:numPr>
                <w:ilvl w:val="0"/>
                <w:numId w:val="2"/>
              </w:numPr>
            </w:pPr>
          </w:p>
        </w:tc>
        <w:tc>
          <w:tcPr>
            <w:tcW w:w="5386" w:type="dxa"/>
          </w:tcPr>
          <w:p w:rsidR="00422543" w:rsidRDefault="0074308B" w:rsidP="000B312B">
            <w:pPr>
              <w:pStyle w:val="ListParagraph"/>
              <w:numPr>
                <w:ilvl w:val="0"/>
                <w:numId w:val="2"/>
              </w:numPr>
            </w:pPr>
            <w:r>
              <w:t>The concep Consumer decisioen process</w:t>
            </w:r>
          </w:p>
          <w:p w:rsidR="0074308B" w:rsidRDefault="00370E7F" w:rsidP="000B312B">
            <w:pPr>
              <w:pStyle w:val="ListParagraph"/>
              <w:numPr>
                <w:ilvl w:val="0"/>
                <w:numId w:val="2"/>
              </w:numPr>
            </w:pPr>
            <w:r>
              <w:t>Situational influences</w:t>
            </w:r>
          </w:p>
        </w:tc>
        <w:tc>
          <w:tcPr>
            <w:tcW w:w="1276" w:type="dxa"/>
          </w:tcPr>
          <w:p w:rsidR="00422543" w:rsidRDefault="00422543"/>
        </w:tc>
        <w:tc>
          <w:tcPr>
            <w:tcW w:w="2552" w:type="dxa"/>
          </w:tcPr>
          <w:p w:rsidR="00422543" w:rsidRDefault="00422543"/>
        </w:tc>
        <w:tc>
          <w:tcPr>
            <w:tcW w:w="1417" w:type="dxa"/>
          </w:tcPr>
          <w:p w:rsidR="00422543" w:rsidRDefault="00422543"/>
        </w:tc>
      </w:tr>
      <w:tr w:rsidR="00422543" w:rsidTr="00715515">
        <w:tc>
          <w:tcPr>
            <w:tcW w:w="846" w:type="dxa"/>
          </w:tcPr>
          <w:p w:rsidR="00422543" w:rsidRDefault="008B0EAE">
            <w:r>
              <w:t>12</w:t>
            </w:r>
          </w:p>
        </w:tc>
        <w:tc>
          <w:tcPr>
            <w:tcW w:w="2268" w:type="dxa"/>
          </w:tcPr>
          <w:p w:rsidR="00422543" w:rsidRDefault="00422543" w:rsidP="00892841">
            <w:pPr>
              <w:pStyle w:val="ListParagraph"/>
              <w:numPr>
                <w:ilvl w:val="0"/>
                <w:numId w:val="2"/>
              </w:numPr>
            </w:pPr>
          </w:p>
        </w:tc>
        <w:tc>
          <w:tcPr>
            <w:tcW w:w="5386" w:type="dxa"/>
          </w:tcPr>
          <w:p w:rsidR="00422543" w:rsidRDefault="008B0EAE" w:rsidP="000B312B">
            <w:pPr>
              <w:pStyle w:val="ListParagraph"/>
              <w:numPr>
                <w:ilvl w:val="0"/>
                <w:numId w:val="2"/>
              </w:numPr>
            </w:pPr>
            <w:r>
              <w:t>Problem recognation</w:t>
            </w:r>
          </w:p>
          <w:p w:rsidR="008B0EAE" w:rsidRDefault="008B0EAE" w:rsidP="000B312B">
            <w:pPr>
              <w:pStyle w:val="ListParagraph"/>
              <w:numPr>
                <w:ilvl w:val="0"/>
                <w:numId w:val="2"/>
              </w:numPr>
            </w:pPr>
            <w:r>
              <w:t>Information search</w:t>
            </w:r>
          </w:p>
          <w:p w:rsidR="008B0EAE" w:rsidRDefault="008B0EAE" w:rsidP="000B312B">
            <w:pPr>
              <w:pStyle w:val="ListParagraph"/>
              <w:numPr>
                <w:ilvl w:val="0"/>
                <w:numId w:val="2"/>
              </w:numPr>
            </w:pPr>
            <w:r>
              <w:t>Alternative evaluatoin and selection</w:t>
            </w:r>
          </w:p>
          <w:p w:rsidR="008B0EAE" w:rsidRDefault="008B0EAE" w:rsidP="000B312B">
            <w:pPr>
              <w:pStyle w:val="ListParagraph"/>
              <w:numPr>
                <w:ilvl w:val="0"/>
                <w:numId w:val="2"/>
              </w:numPr>
            </w:pPr>
          </w:p>
        </w:tc>
        <w:tc>
          <w:tcPr>
            <w:tcW w:w="1276" w:type="dxa"/>
          </w:tcPr>
          <w:p w:rsidR="00422543" w:rsidRDefault="00422543"/>
        </w:tc>
        <w:tc>
          <w:tcPr>
            <w:tcW w:w="2552" w:type="dxa"/>
          </w:tcPr>
          <w:p w:rsidR="00422543" w:rsidRDefault="00422543"/>
        </w:tc>
        <w:tc>
          <w:tcPr>
            <w:tcW w:w="1417" w:type="dxa"/>
          </w:tcPr>
          <w:p w:rsidR="00422543" w:rsidRDefault="00422543"/>
        </w:tc>
      </w:tr>
      <w:tr w:rsidR="008B0EAE" w:rsidTr="00715515">
        <w:tc>
          <w:tcPr>
            <w:tcW w:w="846" w:type="dxa"/>
          </w:tcPr>
          <w:p w:rsidR="008B0EAE" w:rsidRDefault="008B0EAE">
            <w:r>
              <w:t>13</w:t>
            </w:r>
          </w:p>
        </w:tc>
        <w:tc>
          <w:tcPr>
            <w:tcW w:w="2268" w:type="dxa"/>
          </w:tcPr>
          <w:p w:rsidR="008B0EAE" w:rsidRDefault="008B0EAE" w:rsidP="00892841">
            <w:pPr>
              <w:pStyle w:val="ListParagraph"/>
              <w:numPr>
                <w:ilvl w:val="0"/>
                <w:numId w:val="2"/>
              </w:numPr>
            </w:pPr>
          </w:p>
        </w:tc>
        <w:tc>
          <w:tcPr>
            <w:tcW w:w="5386" w:type="dxa"/>
          </w:tcPr>
          <w:p w:rsidR="008B0EAE" w:rsidRDefault="005975D3" w:rsidP="008B0EAE">
            <w:pPr>
              <w:pStyle w:val="ListParagraph"/>
              <w:ind w:left="360"/>
            </w:pPr>
            <w:r>
              <w:t>Case</w:t>
            </w:r>
          </w:p>
        </w:tc>
        <w:tc>
          <w:tcPr>
            <w:tcW w:w="1276" w:type="dxa"/>
          </w:tcPr>
          <w:p w:rsidR="008B0EAE" w:rsidRDefault="008B0EAE"/>
        </w:tc>
        <w:tc>
          <w:tcPr>
            <w:tcW w:w="2552" w:type="dxa"/>
          </w:tcPr>
          <w:p w:rsidR="008B0EAE" w:rsidRDefault="008B0EAE"/>
        </w:tc>
        <w:tc>
          <w:tcPr>
            <w:tcW w:w="1417" w:type="dxa"/>
          </w:tcPr>
          <w:p w:rsidR="008B0EAE" w:rsidRDefault="008B0EAE"/>
        </w:tc>
      </w:tr>
      <w:tr w:rsidR="008B0EAE" w:rsidTr="00715515">
        <w:tc>
          <w:tcPr>
            <w:tcW w:w="846" w:type="dxa"/>
          </w:tcPr>
          <w:p w:rsidR="008B0EAE" w:rsidRDefault="008B0EAE">
            <w:r>
              <w:t>14</w:t>
            </w:r>
          </w:p>
        </w:tc>
        <w:tc>
          <w:tcPr>
            <w:tcW w:w="2268" w:type="dxa"/>
          </w:tcPr>
          <w:p w:rsidR="008B0EAE" w:rsidRDefault="008B0EAE" w:rsidP="00892841">
            <w:pPr>
              <w:pStyle w:val="ListParagraph"/>
              <w:numPr>
                <w:ilvl w:val="0"/>
                <w:numId w:val="2"/>
              </w:numPr>
            </w:pPr>
          </w:p>
        </w:tc>
        <w:tc>
          <w:tcPr>
            <w:tcW w:w="5386" w:type="dxa"/>
          </w:tcPr>
          <w:p w:rsidR="008B0EAE" w:rsidRDefault="008B0EAE" w:rsidP="000B312B">
            <w:pPr>
              <w:pStyle w:val="ListParagraph"/>
              <w:numPr>
                <w:ilvl w:val="0"/>
                <w:numId w:val="2"/>
              </w:numPr>
            </w:pPr>
            <w:r>
              <w:t>Presentation</w:t>
            </w:r>
          </w:p>
        </w:tc>
        <w:tc>
          <w:tcPr>
            <w:tcW w:w="1276" w:type="dxa"/>
          </w:tcPr>
          <w:p w:rsidR="008B0EAE" w:rsidRDefault="008B0EAE"/>
        </w:tc>
        <w:tc>
          <w:tcPr>
            <w:tcW w:w="2552" w:type="dxa"/>
          </w:tcPr>
          <w:p w:rsidR="008B0EAE" w:rsidRDefault="008B0EAE"/>
        </w:tc>
        <w:tc>
          <w:tcPr>
            <w:tcW w:w="1417" w:type="dxa"/>
          </w:tcPr>
          <w:p w:rsidR="008B0EAE" w:rsidRDefault="008B0EAE"/>
        </w:tc>
      </w:tr>
      <w:tr w:rsidR="008B0EAE" w:rsidTr="00715515">
        <w:tc>
          <w:tcPr>
            <w:tcW w:w="846" w:type="dxa"/>
          </w:tcPr>
          <w:p w:rsidR="008B0EAE" w:rsidRDefault="008B0EAE">
            <w:r>
              <w:t>15</w:t>
            </w:r>
          </w:p>
        </w:tc>
        <w:tc>
          <w:tcPr>
            <w:tcW w:w="2268" w:type="dxa"/>
          </w:tcPr>
          <w:p w:rsidR="008B0EAE" w:rsidRDefault="008B0EAE" w:rsidP="00892841">
            <w:pPr>
              <w:pStyle w:val="ListParagraph"/>
              <w:numPr>
                <w:ilvl w:val="0"/>
                <w:numId w:val="2"/>
              </w:numPr>
            </w:pPr>
          </w:p>
        </w:tc>
        <w:tc>
          <w:tcPr>
            <w:tcW w:w="5386" w:type="dxa"/>
          </w:tcPr>
          <w:p w:rsidR="008B0EAE" w:rsidRDefault="008B0EAE" w:rsidP="000B312B">
            <w:pPr>
              <w:pStyle w:val="ListParagraph"/>
              <w:numPr>
                <w:ilvl w:val="0"/>
                <w:numId w:val="2"/>
              </w:numPr>
            </w:pPr>
            <w:r>
              <w:t>Presetation</w:t>
            </w:r>
          </w:p>
        </w:tc>
        <w:tc>
          <w:tcPr>
            <w:tcW w:w="1276" w:type="dxa"/>
          </w:tcPr>
          <w:p w:rsidR="008B0EAE" w:rsidRDefault="008B0EAE"/>
        </w:tc>
        <w:tc>
          <w:tcPr>
            <w:tcW w:w="2552" w:type="dxa"/>
          </w:tcPr>
          <w:p w:rsidR="008B0EAE" w:rsidRDefault="008B0EAE"/>
        </w:tc>
        <w:tc>
          <w:tcPr>
            <w:tcW w:w="1417" w:type="dxa"/>
          </w:tcPr>
          <w:p w:rsidR="008B0EAE" w:rsidRDefault="008B0EAE"/>
        </w:tc>
      </w:tr>
      <w:tr w:rsidR="008B0EAE" w:rsidTr="00715515">
        <w:tc>
          <w:tcPr>
            <w:tcW w:w="846" w:type="dxa"/>
          </w:tcPr>
          <w:p w:rsidR="008B0EAE" w:rsidRDefault="008B0EAE">
            <w:r>
              <w:t>16</w:t>
            </w:r>
          </w:p>
        </w:tc>
        <w:tc>
          <w:tcPr>
            <w:tcW w:w="2268" w:type="dxa"/>
          </w:tcPr>
          <w:p w:rsidR="008B0EAE" w:rsidRDefault="008B0EAE" w:rsidP="008B0EAE">
            <w:r>
              <w:t>Final Exam</w:t>
            </w:r>
          </w:p>
        </w:tc>
        <w:tc>
          <w:tcPr>
            <w:tcW w:w="5386" w:type="dxa"/>
          </w:tcPr>
          <w:p w:rsidR="008B0EAE" w:rsidRDefault="008B0EAE" w:rsidP="000B312B">
            <w:pPr>
              <w:pStyle w:val="ListParagraph"/>
              <w:numPr>
                <w:ilvl w:val="0"/>
                <w:numId w:val="2"/>
              </w:numPr>
            </w:pPr>
          </w:p>
        </w:tc>
        <w:tc>
          <w:tcPr>
            <w:tcW w:w="1276" w:type="dxa"/>
          </w:tcPr>
          <w:p w:rsidR="008B0EAE" w:rsidRDefault="008B0EAE"/>
        </w:tc>
        <w:tc>
          <w:tcPr>
            <w:tcW w:w="2552" w:type="dxa"/>
          </w:tcPr>
          <w:p w:rsidR="008B0EAE" w:rsidRDefault="008B0EAE"/>
        </w:tc>
        <w:tc>
          <w:tcPr>
            <w:tcW w:w="1417" w:type="dxa"/>
          </w:tcPr>
          <w:p w:rsidR="008B0EAE" w:rsidRDefault="008B0EAE"/>
        </w:tc>
      </w:tr>
    </w:tbl>
    <w:p w:rsidR="004152A4" w:rsidRDefault="004152A4"/>
    <w:p w:rsidR="00E71C25" w:rsidRDefault="00E71C25"/>
    <w:p w:rsidR="00E71C25" w:rsidRDefault="00E71C25"/>
    <w:p w:rsidR="00E71C25" w:rsidRPr="00E71C25" w:rsidRDefault="00E71C25" w:rsidP="00E71C25">
      <w:pPr>
        <w:spacing w:after="0" w:line="240" w:lineRule="auto"/>
        <w:rPr>
          <w:rFonts w:ascii="Arial" w:eastAsia="Times New Roman" w:hAnsi="Arial" w:cs="Arial"/>
          <w:sz w:val="27"/>
          <w:szCs w:val="27"/>
          <w:lang w:eastAsia="id-ID"/>
        </w:rPr>
      </w:pPr>
      <w:r w:rsidRPr="00E71C25">
        <w:rPr>
          <w:rFonts w:ascii="Arial" w:eastAsia="Times New Roman" w:hAnsi="Arial" w:cs="Arial"/>
          <w:sz w:val="27"/>
          <w:szCs w:val="27"/>
          <w:lang w:eastAsia="id-ID"/>
        </w:rPr>
        <w:t>About Me</w:t>
      </w:r>
    </w:p>
    <w:p w:rsidR="00E71C25" w:rsidRPr="00E71C25" w:rsidRDefault="00E71C25" w:rsidP="00E71C25">
      <w:pPr>
        <w:spacing w:after="0" w:line="240" w:lineRule="auto"/>
        <w:rPr>
          <w:rFonts w:ascii="Arial" w:eastAsia="Times New Roman" w:hAnsi="Arial" w:cs="Arial"/>
          <w:sz w:val="27"/>
          <w:szCs w:val="27"/>
          <w:lang w:eastAsia="id-ID"/>
        </w:rPr>
      </w:pPr>
      <w:r w:rsidRPr="00E71C25">
        <w:rPr>
          <w:rFonts w:ascii="Arial" w:eastAsia="Times New Roman" w:hAnsi="Arial" w:cs="Arial"/>
          <w:sz w:val="27"/>
          <w:szCs w:val="27"/>
          <w:lang w:eastAsia="id-ID"/>
        </w:rPr>
        <w:t>:</w:t>
      </w:r>
    </w:p>
    <w:p w:rsidR="00E71C25" w:rsidRPr="00E71C25" w:rsidRDefault="00E71C25" w:rsidP="00E71C25">
      <w:pPr>
        <w:spacing w:after="0" w:line="240" w:lineRule="auto"/>
        <w:rPr>
          <w:rFonts w:ascii="Times New Roman" w:eastAsia="Times New Roman" w:hAnsi="Times New Roman" w:cs="Times New Roman"/>
          <w:sz w:val="27"/>
          <w:szCs w:val="27"/>
          <w:lang w:eastAsia="id-ID"/>
        </w:rPr>
      </w:pPr>
      <w:r w:rsidRPr="00E71C25">
        <w:rPr>
          <w:rFonts w:ascii="Times New Roman" w:eastAsia="Times New Roman" w:hAnsi="Times New Roman" w:cs="Times New Roman"/>
          <w:sz w:val="27"/>
          <w:szCs w:val="27"/>
          <w:lang w:eastAsia="id-ID"/>
        </w:rPr>
        <w:t>I got my PhD in marketing from New York</w:t>
      </w:r>
    </w:p>
    <w:p w:rsidR="00E71C25" w:rsidRPr="00E71C25" w:rsidRDefault="00E71C25" w:rsidP="00E71C25">
      <w:pPr>
        <w:spacing w:after="0" w:line="240" w:lineRule="auto"/>
        <w:rPr>
          <w:rFonts w:ascii="Times New Roman" w:eastAsia="Times New Roman" w:hAnsi="Times New Roman" w:cs="Times New Roman"/>
          <w:sz w:val="27"/>
          <w:szCs w:val="27"/>
          <w:lang w:eastAsia="id-ID"/>
        </w:rPr>
      </w:pPr>
      <w:r w:rsidRPr="00E71C25">
        <w:rPr>
          <w:rFonts w:ascii="Times New Roman" w:eastAsia="Times New Roman" w:hAnsi="Times New Roman" w:cs="Times New Roman"/>
          <w:sz w:val="27"/>
          <w:szCs w:val="27"/>
          <w:lang w:eastAsia="id-ID"/>
        </w:rPr>
        <w:t xml:space="preserve">University and have been teaching at </w:t>
      </w:r>
    </w:p>
    <w:p w:rsidR="00E71C25" w:rsidRPr="00E71C25" w:rsidRDefault="00E71C25" w:rsidP="00E71C25">
      <w:pPr>
        <w:spacing w:after="0" w:line="240" w:lineRule="auto"/>
        <w:rPr>
          <w:rFonts w:ascii="Times New Roman" w:eastAsia="Times New Roman" w:hAnsi="Times New Roman" w:cs="Times New Roman"/>
          <w:sz w:val="27"/>
          <w:szCs w:val="27"/>
          <w:lang w:eastAsia="id-ID"/>
        </w:rPr>
      </w:pPr>
      <w:r w:rsidRPr="00E71C25">
        <w:rPr>
          <w:rFonts w:ascii="Times New Roman" w:eastAsia="Times New Roman" w:hAnsi="Times New Roman" w:cs="Times New Roman"/>
          <w:sz w:val="27"/>
          <w:szCs w:val="27"/>
          <w:lang w:eastAsia="id-ID"/>
        </w:rPr>
        <w:t xml:space="preserve">universities within the U.S. and abroad for the </w:t>
      </w:r>
    </w:p>
    <w:p w:rsidR="00E71C25" w:rsidRPr="00E71C25" w:rsidRDefault="00E71C25" w:rsidP="00E71C25">
      <w:pPr>
        <w:spacing w:after="0" w:line="240" w:lineRule="auto"/>
        <w:rPr>
          <w:rFonts w:ascii="Times New Roman" w:eastAsia="Times New Roman" w:hAnsi="Times New Roman" w:cs="Times New Roman"/>
          <w:sz w:val="27"/>
          <w:szCs w:val="27"/>
          <w:lang w:eastAsia="id-ID"/>
        </w:rPr>
      </w:pPr>
      <w:r w:rsidRPr="00E71C25">
        <w:rPr>
          <w:rFonts w:ascii="Times New Roman" w:eastAsia="Times New Roman" w:hAnsi="Times New Roman" w:cs="Times New Roman"/>
          <w:sz w:val="27"/>
          <w:szCs w:val="27"/>
          <w:lang w:eastAsia="id-ID"/>
        </w:rPr>
        <w:t xml:space="preserve">last seventeen years. I have taught various </w:t>
      </w:r>
    </w:p>
    <w:p w:rsidR="00E71C25" w:rsidRPr="00E71C25" w:rsidRDefault="00E71C25" w:rsidP="00E71C25">
      <w:pPr>
        <w:spacing w:after="0" w:line="240" w:lineRule="auto"/>
        <w:rPr>
          <w:rFonts w:ascii="Times New Roman" w:eastAsia="Times New Roman" w:hAnsi="Times New Roman" w:cs="Times New Roman"/>
          <w:sz w:val="27"/>
          <w:szCs w:val="27"/>
          <w:lang w:eastAsia="id-ID"/>
        </w:rPr>
      </w:pPr>
      <w:r w:rsidRPr="00E71C25">
        <w:rPr>
          <w:rFonts w:ascii="Times New Roman" w:eastAsia="Times New Roman" w:hAnsi="Times New Roman" w:cs="Times New Roman"/>
          <w:sz w:val="27"/>
          <w:szCs w:val="27"/>
          <w:lang w:eastAsia="id-ID"/>
        </w:rPr>
        <w:t>marketing courses such as: Marketing Manageme</w:t>
      </w:r>
    </w:p>
    <w:p w:rsidR="00E71C25" w:rsidRPr="00E71C25" w:rsidRDefault="00E71C25" w:rsidP="00E71C25">
      <w:pPr>
        <w:spacing w:after="0" w:line="240" w:lineRule="auto"/>
        <w:rPr>
          <w:rFonts w:ascii="Times New Roman" w:eastAsia="Times New Roman" w:hAnsi="Times New Roman" w:cs="Times New Roman"/>
          <w:sz w:val="27"/>
          <w:szCs w:val="27"/>
          <w:lang w:eastAsia="id-ID"/>
        </w:rPr>
      </w:pPr>
      <w:r w:rsidRPr="00E71C25">
        <w:rPr>
          <w:rFonts w:ascii="Times New Roman" w:eastAsia="Times New Roman" w:hAnsi="Times New Roman" w:cs="Times New Roman"/>
          <w:sz w:val="27"/>
          <w:szCs w:val="27"/>
          <w:lang w:eastAsia="id-ID"/>
        </w:rPr>
        <w:t xml:space="preserve">nt, Marketing Research, Consumer Behavior, </w:t>
      </w:r>
    </w:p>
    <w:p w:rsidR="00E71C25" w:rsidRPr="00E71C25" w:rsidRDefault="00E71C25" w:rsidP="00E71C25">
      <w:pPr>
        <w:spacing w:after="0" w:line="240" w:lineRule="auto"/>
        <w:rPr>
          <w:rFonts w:ascii="Times New Roman" w:eastAsia="Times New Roman" w:hAnsi="Times New Roman" w:cs="Times New Roman"/>
          <w:sz w:val="27"/>
          <w:szCs w:val="27"/>
          <w:lang w:eastAsia="id-ID"/>
        </w:rPr>
      </w:pPr>
      <w:r w:rsidRPr="00E71C25">
        <w:rPr>
          <w:rFonts w:ascii="Times New Roman" w:eastAsia="Times New Roman" w:hAnsi="Times New Roman" w:cs="Times New Roman"/>
          <w:sz w:val="27"/>
          <w:szCs w:val="27"/>
          <w:lang w:eastAsia="id-ID"/>
        </w:rPr>
        <w:t>New Product Development, Pricing Strategies and Bu</w:t>
      </w:r>
    </w:p>
    <w:p w:rsidR="00E71C25" w:rsidRPr="00E71C25" w:rsidRDefault="00E71C25" w:rsidP="00E71C25">
      <w:pPr>
        <w:spacing w:after="0" w:line="240" w:lineRule="auto"/>
        <w:rPr>
          <w:rFonts w:ascii="Times New Roman" w:eastAsia="Times New Roman" w:hAnsi="Times New Roman" w:cs="Times New Roman"/>
          <w:sz w:val="27"/>
          <w:szCs w:val="27"/>
          <w:lang w:eastAsia="id-ID"/>
        </w:rPr>
      </w:pPr>
      <w:r w:rsidRPr="00E71C25">
        <w:rPr>
          <w:rFonts w:ascii="Times New Roman" w:eastAsia="Times New Roman" w:hAnsi="Times New Roman" w:cs="Times New Roman"/>
          <w:sz w:val="27"/>
          <w:szCs w:val="27"/>
          <w:lang w:eastAsia="id-ID"/>
        </w:rPr>
        <w:t xml:space="preserve">siness &amp; Society. In addition to teaching, I </w:t>
      </w:r>
    </w:p>
    <w:p w:rsidR="00E71C25" w:rsidRPr="00E71C25" w:rsidRDefault="00E71C25" w:rsidP="00E71C25">
      <w:pPr>
        <w:spacing w:after="0" w:line="240" w:lineRule="auto"/>
        <w:rPr>
          <w:rFonts w:ascii="Times New Roman" w:eastAsia="Times New Roman" w:hAnsi="Times New Roman" w:cs="Times New Roman"/>
          <w:sz w:val="27"/>
          <w:szCs w:val="27"/>
          <w:lang w:eastAsia="id-ID"/>
        </w:rPr>
      </w:pPr>
      <w:r w:rsidRPr="00E71C25">
        <w:rPr>
          <w:rFonts w:ascii="Times New Roman" w:eastAsia="Times New Roman" w:hAnsi="Times New Roman" w:cs="Times New Roman"/>
          <w:sz w:val="27"/>
          <w:szCs w:val="27"/>
          <w:lang w:eastAsia="id-ID"/>
        </w:rPr>
        <w:t>have been a marketing research consultant fo</w:t>
      </w:r>
    </w:p>
    <w:p w:rsidR="00E71C25" w:rsidRPr="00E71C25" w:rsidRDefault="00E71C25" w:rsidP="00E71C25">
      <w:pPr>
        <w:spacing w:after="0" w:line="240" w:lineRule="auto"/>
        <w:rPr>
          <w:rFonts w:ascii="Times New Roman" w:eastAsia="Times New Roman" w:hAnsi="Times New Roman" w:cs="Times New Roman"/>
          <w:sz w:val="27"/>
          <w:szCs w:val="27"/>
          <w:lang w:eastAsia="id-ID"/>
        </w:rPr>
      </w:pPr>
      <w:r w:rsidRPr="00E71C25">
        <w:rPr>
          <w:rFonts w:ascii="Times New Roman" w:eastAsia="Times New Roman" w:hAnsi="Times New Roman" w:cs="Times New Roman"/>
          <w:sz w:val="27"/>
          <w:szCs w:val="27"/>
          <w:lang w:eastAsia="id-ID"/>
        </w:rPr>
        <w:t xml:space="preserve">r non-profit and government agencies abroad and </w:t>
      </w:r>
    </w:p>
    <w:p w:rsidR="00E71C25" w:rsidRPr="00E71C25" w:rsidRDefault="00E71C25" w:rsidP="00E71C25">
      <w:pPr>
        <w:spacing w:after="0" w:line="240" w:lineRule="auto"/>
        <w:rPr>
          <w:rFonts w:ascii="Times New Roman" w:eastAsia="Times New Roman" w:hAnsi="Times New Roman" w:cs="Times New Roman"/>
          <w:sz w:val="27"/>
          <w:szCs w:val="27"/>
          <w:lang w:eastAsia="id-ID"/>
        </w:rPr>
      </w:pPr>
      <w:r w:rsidRPr="00E71C25">
        <w:rPr>
          <w:rFonts w:ascii="Times New Roman" w:eastAsia="Times New Roman" w:hAnsi="Times New Roman" w:cs="Times New Roman"/>
          <w:sz w:val="27"/>
          <w:szCs w:val="27"/>
          <w:lang w:eastAsia="id-ID"/>
        </w:rPr>
        <w:t>have also published several papers and business ca</w:t>
      </w:r>
    </w:p>
    <w:p w:rsidR="00E71C25" w:rsidRPr="00E71C25" w:rsidRDefault="00E71C25" w:rsidP="00E71C25">
      <w:pPr>
        <w:spacing w:after="0" w:line="240" w:lineRule="auto"/>
        <w:rPr>
          <w:rFonts w:ascii="Times New Roman" w:eastAsia="Times New Roman" w:hAnsi="Times New Roman" w:cs="Times New Roman"/>
          <w:sz w:val="27"/>
          <w:szCs w:val="27"/>
          <w:lang w:eastAsia="id-ID"/>
        </w:rPr>
      </w:pPr>
      <w:r w:rsidRPr="00E71C25">
        <w:rPr>
          <w:rFonts w:ascii="Times New Roman" w:eastAsia="Times New Roman" w:hAnsi="Times New Roman" w:cs="Times New Roman"/>
          <w:sz w:val="27"/>
          <w:szCs w:val="27"/>
          <w:lang w:eastAsia="id-ID"/>
        </w:rPr>
        <w:lastRenderedPageBreak/>
        <w:t xml:space="preserve">ses in refereed journals </w:t>
      </w:r>
    </w:p>
    <w:p w:rsidR="00E71C25" w:rsidRPr="00E71C25" w:rsidRDefault="00E71C25" w:rsidP="00E71C25">
      <w:pPr>
        <w:spacing w:after="0" w:line="240" w:lineRule="auto"/>
        <w:rPr>
          <w:rFonts w:ascii="Times New Roman" w:eastAsia="Times New Roman" w:hAnsi="Times New Roman" w:cs="Times New Roman"/>
          <w:sz w:val="27"/>
          <w:szCs w:val="27"/>
          <w:lang w:eastAsia="id-ID"/>
        </w:rPr>
      </w:pPr>
      <w:r w:rsidRPr="00E71C25">
        <w:rPr>
          <w:rFonts w:ascii="Times New Roman" w:eastAsia="Times New Roman" w:hAnsi="Times New Roman" w:cs="Times New Roman"/>
          <w:sz w:val="27"/>
          <w:szCs w:val="27"/>
          <w:lang w:eastAsia="id-ID"/>
        </w:rPr>
        <w:t xml:space="preserve">and books including an </w:t>
      </w:r>
    </w:p>
    <w:p w:rsidR="00E71C25" w:rsidRPr="00E71C25" w:rsidRDefault="00E71C25" w:rsidP="00E71C25">
      <w:pPr>
        <w:spacing w:after="0" w:line="240" w:lineRule="auto"/>
        <w:rPr>
          <w:rFonts w:ascii="Times New Roman" w:eastAsia="Times New Roman" w:hAnsi="Times New Roman" w:cs="Times New Roman"/>
          <w:sz w:val="27"/>
          <w:szCs w:val="27"/>
          <w:lang w:eastAsia="id-ID"/>
        </w:rPr>
      </w:pPr>
      <w:r w:rsidRPr="00E71C25">
        <w:rPr>
          <w:rFonts w:ascii="Times New Roman" w:eastAsia="Times New Roman" w:hAnsi="Times New Roman" w:cs="Times New Roman"/>
          <w:sz w:val="27"/>
          <w:szCs w:val="27"/>
          <w:lang w:eastAsia="id-ID"/>
        </w:rPr>
        <w:t xml:space="preserve">award winning paper in the Journal of Retailing. </w:t>
      </w:r>
    </w:p>
    <w:p w:rsidR="00E71C25" w:rsidRPr="00E71C25" w:rsidRDefault="00E71C25" w:rsidP="00E71C25">
      <w:pPr>
        <w:spacing w:after="0" w:line="240" w:lineRule="auto"/>
        <w:rPr>
          <w:rFonts w:ascii="Times New Roman" w:eastAsia="Times New Roman" w:hAnsi="Times New Roman" w:cs="Times New Roman"/>
          <w:sz w:val="27"/>
          <w:szCs w:val="27"/>
          <w:lang w:eastAsia="id-ID"/>
        </w:rPr>
      </w:pPr>
      <w:r w:rsidRPr="00E71C25">
        <w:rPr>
          <w:rFonts w:ascii="Times New Roman" w:eastAsia="Times New Roman" w:hAnsi="Times New Roman" w:cs="Times New Roman"/>
          <w:sz w:val="27"/>
          <w:szCs w:val="27"/>
          <w:lang w:eastAsia="id-ID"/>
        </w:rPr>
        <w:t xml:space="preserve">In the area of consumer behavior, I am </w:t>
      </w:r>
    </w:p>
    <w:p w:rsidR="00E71C25" w:rsidRPr="00E71C25" w:rsidRDefault="00E71C25" w:rsidP="00E71C25">
      <w:pPr>
        <w:spacing w:after="0" w:line="240" w:lineRule="auto"/>
        <w:rPr>
          <w:rFonts w:ascii="Times New Roman" w:eastAsia="Times New Roman" w:hAnsi="Times New Roman" w:cs="Times New Roman"/>
          <w:sz w:val="27"/>
          <w:szCs w:val="27"/>
          <w:lang w:eastAsia="id-ID"/>
        </w:rPr>
      </w:pPr>
      <w:r w:rsidRPr="00E71C25">
        <w:rPr>
          <w:rFonts w:ascii="Times New Roman" w:eastAsia="Times New Roman" w:hAnsi="Times New Roman" w:cs="Times New Roman"/>
          <w:sz w:val="27"/>
          <w:szCs w:val="27"/>
          <w:lang w:eastAsia="id-ID"/>
        </w:rPr>
        <w:t xml:space="preserve">interested in and have published or presented </w:t>
      </w:r>
    </w:p>
    <w:p w:rsidR="00E71C25" w:rsidRPr="00E71C25" w:rsidRDefault="00E71C25" w:rsidP="00E71C25">
      <w:pPr>
        <w:spacing w:after="0" w:line="240" w:lineRule="auto"/>
        <w:rPr>
          <w:rFonts w:ascii="Times New Roman" w:eastAsia="Times New Roman" w:hAnsi="Times New Roman" w:cs="Times New Roman"/>
          <w:sz w:val="27"/>
          <w:szCs w:val="27"/>
          <w:lang w:eastAsia="id-ID"/>
        </w:rPr>
      </w:pPr>
      <w:r w:rsidRPr="00E71C25">
        <w:rPr>
          <w:rFonts w:ascii="Times New Roman" w:eastAsia="Times New Roman" w:hAnsi="Times New Roman" w:cs="Times New Roman"/>
          <w:sz w:val="27"/>
          <w:szCs w:val="27"/>
          <w:lang w:eastAsia="id-ID"/>
        </w:rPr>
        <w:t xml:space="preserve">papers on consumer perceptions of cause-related </w:t>
      </w:r>
    </w:p>
    <w:p w:rsidR="00E71C25" w:rsidRPr="00E71C25" w:rsidRDefault="00E71C25" w:rsidP="00E71C25">
      <w:pPr>
        <w:spacing w:after="0" w:line="240" w:lineRule="auto"/>
        <w:rPr>
          <w:rFonts w:ascii="Times New Roman" w:eastAsia="Times New Roman" w:hAnsi="Times New Roman" w:cs="Times New Roman"/>
          <w:sz w:val="27"/>
          <w:szCs w:val="27"/>
          <w:lang w:eastAsia="id-ID"/>
        </w:rPr>
      </w:pPr>
      <w:r w:rsidRPr="00E71C25">
        <w:rPr>
          <w:rFonts w:ascii="Times New Roman" w:eastAsia="Times New Roman" w:hAnsi="Times New Roman" w:cs="Times New Roman"/>
          <w:sz w:val="27"/>
          <w:szCs w:val="27"/>
          <w:lang w:eastAsia="id-ID"/>
        </w:rPr>
        <w:t>marketing, genetically modified foods, gift-g</w:t>
      </w:r>
    </w:p>
    <w:p w:rsidR="00E71C25" w:rsidRPr="00E71C25" w:rsidRDefault="00E71C25" w:rsidP="00E71C25">
      <w:pPr>
        <w:spacing w:after="0" w:line="240" w:lineRule="auto"/>
        <w:rPr>
          <w:rFonts w:ascii="Times New Roman" w:eastAsia="Times New Roman" w:hAnsi="Times New Roman" w:cs="Times New Roman"/>
          <w:sz w:val="27"/>
          <w:szCs w:val="27"/>
          <w:lang w:eastAsia="id-ID"/>
        </w:rPr>
      </w:pPr>
      <w:r w:rsidRPr="00E71C25">
        <w:rPr>
          <w:rFonts w:ascii="Times New Roman" w:eastAsia="Times New Roman" w:hAnsi="Times New Roman" w:cs="Times New Roman"/>
          <w:sz w:val="27"/>
          <w:szCs w:val="27"/>
          <w:lang w:eastAsia="id-ID"/>
        </w:rPr>
        <w:t xml:space="preserve">iving behavior and consumer learning in an </w:t>
      </w:r>
      <w:r w:rsidR="00D66B0A">
        <w:rPr>
          <w:rFonts w:ascii="Times New Roman" w:eastAsia="Times New Roman" w:hAnsi="Times New Roman" w:cs="Times New Roman"/>
          <w:sz w:val="27"/>
          <w:szCs w:val="27"/>
          <w:lang w:eastAsia="id-ID"/>
        </w:rPr>
        <w:t xml:space="preserve"> </w:t>
      </w:r>
    </w:p>
    <w:p w:rsidR="00E71C25" w:rsidRPr="00E71C25" w:rsidRDefault="00E71C25" w:rsidP="00E71C25">
      <w:pPr>
        <w:spacing w:after="0" w:line="240" w:lineRule="auto"/>
        <w:rPr>
          <w:rFonts w:ascii="Times New Roman" w:eastAsia="Times New Roman" w:hAnsi="Times New Roman" w:cs="Times New Roman"/>
          <w:sz w:val="27"/>
          <w:szCs w:val="27"/>
          <w:lang w:eastAsia="id-ID"/>
        </w:rPr>
      </w:pPr>
      <w:r w:rsidRPr="00E71C25">
        <w:rPr>
          <w:rFonts w:ascii="Times New Roman" w:eastAsia="Times New Roman" w:hAnsi="Times New Roman" w:cs="Times New Roman"/>
          <w:sz w:val="27"/>
          <w:szCs w:val="27"/>
          <w:lang w:eastAsia="id-ID"/>
        </w:rPr>
        <w:t>unfamiliar environment. Currently, I am a ma</w:t>
      </w:r>
    </w:p>
    <w:p w:rsidR="00E71C25" w:rsidRPr="00E71C25" w:rsidRDefault="00E71C25" w:rsidP="00E71C25">
      <w:pPr>
        <w:spacing w:after="0" w:line="240" w:lineRule="auto"/>
        <w:rPr>
          <w:rFonts w:ascii="Times New Roman" w:eastAsia="Times New Roman" w:hAnsi="Times New Roman" w:cs="Times New Roman"/>
          <w:sz w:val="27"/>
          <w:szCs w:val="27"/>
          <w:lang w:eastAsia="id-ID"/>
        </w:rPr>
      </w:pPr>
      <w:r w:rsidRPr="00E71C25">
        <w:rPr>
          <w:rFonts w:ascii="Times New Roman" w:eastAsia="Times New Roman" w:hAnsi="Times New Roman" w:cs="Times New Roman"/>
          <w:sz w:val="27"/>
          <w:szCs w:val="27"/>
          <w:lang w:eastAsia="id-ID"/>
        </w:rPr>
        <w:t xml:space="preserve">rketing research and management consultant as </w:t>
      </w:r>
    </w:p>
    <w:p w:rsidR="00E71C25" w:rsidRPr="00E71C25" w:rsidRDefault="00E71C25" w:rsidP="00E71C25">
      <w:pPr>
        <w:spacing w:after="0" w:line="240" w:lineRule="auto"/>
        <w:rPr>
          <w:rFonts w:ascii="Times New Roman" w:eastAsia="Times New Roman" w:hAnsi="Times New Roman" w:cs="Times New Roman"/>
          <w:sz w:val="27"/>
          <w:szCs w:val="27"/>
          <w:lang w:eastAsia="id-ID"/>
        </w:rPr>
      </w:pPr>
      <w:r w:rsidRPr="00E71C25">
        <w:rPr>
          <w:rFonts w:ascii="Times New Roman" w:eastAsia="Times New Roman" w:hAnsi="Times New Roman" w:cs="Times New Roman"/>
          <w:sz w:val="27"/>
          <w:szCs w:val="27"/>
          <w:lang w:eastAsia="id-ID"/>
        </w:rPr>
        <w:t xml:space="preserve">well as a marketing educator. </w:t>
      </w:r>
    </w:p>
    <w:p w:rsidR="00E71C25" w:rsidRDefault="00E71C25"/>
    <w:sectPr w:rsidR="00E71C25" w:rsidSect="00A434E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05D7B"/>
    <w:multiLevelType w:val="hybridMultilevel"/>
    <w:tmpl w:val="679E7D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562576"/>
    <w:multiLevelType w:val="hybridMultilevel"/>
    <w:tmpl w:val="D5DCE89C"/>
    <w:lvl w:ilvl="0" w:tplc="5C849D84">
      <w:start w:val="1"/>
      <w:numFmt w:val="decimal"/>
      <w:lvlText w:val="%1."/>
      <w:lvlJc w:val="left"/>
      <w:pPr>
        <w:tabs>
          <w:tab w:val="num" w:pos="720"/>
        </w:tabs>
        <w:ind w:left="720" w:hanging="360"/>
      </w:pPr>
    </w:lvl>
    <w:lvl w:ilvl="1" w:tplc="7ECAA44E" w:tentative="1">
      <w:start w:val="1"/>
      <w:numFmt w:val="decimal"/>
      <w:lvlText w:val="%2."/>
      <w:lvlJc w:val="left"/>
      <w:pPr>
        <w:tabs>
          <w:tab w:val="num" w:pos="1440"/>
        </w:tabs>
        <w:ind w:left="1440" w:hanging="360"/>
      </w:pPr>
    </w:lvl>
    <w:lvl w:ilvl="2" w:tplc="C04A6740" w:tentative="1">
      <w:start w:val="1"/>
      <w:numFmt w:val="decimal"/>
      <w:lvlText w:val="%3."/>
      <w:lvlJc w:val="left"/>
      <w:pPr>
        <w:tabs>
          <w:tab w:val="num" w:pos="2160"/>
        </w:tabs>
        <w:ind w:left="2160" w:hanging="360"/>
      </w:pPr>
    </w:lvl>
    <w:lvl w:ilvl="3" w:tplc="9E9EA2AC" w:tentative="1">
      <w:start w:val="1"/>
      <w:numFmt w:val="decimal"/>
      <w:lvlText w:val="%4."/>
      <w:lvlJc w:val="left"/>
      <w:pPr>
        <w:tabs>
          <w:tab w:val="num" w:pos="2880"/>
        </w:tabs>
        <w:ind w:left="2880" w:hanging="360"/>
      </w:pPr>
    </w:lvl>
    <w:lvl w:ilvl="4" w:tplc="1FB6CF1E" w:tentative="1">
      <w:start w:val="1"/>
      <w:numFmt w:val="decimal"/>
      <w:lvlText w:val="%5."/>
      <w:lvlJc w:val="left"/>
      <w:pPr>
        <w:tabs>
          <w:tab w:val="num" w:pos="3600"/>
        </w:tabs>
        <w:ind w:left="3600" w:hanging="360"/>
      </w:pPr>
    </w:lvl>
    <w:lvl w:ilvl="5" w:tplc="4CCED30C" w:tentative="1">
      <w:start w:val="1"/>
      <w:numFmt w:val="decimal"/>
      <w:lvlText w:val="%6."/>
      <w:lvlJc w:val="left"/>
      <w:pPr>
        <w:tabs>
          <w:tab w:val="num" w:pos="4320"/>
        </w:tabs>
        <w:ind w:left="4320" w:hanging="360"/>
      </w:pPr>
    </w:lvl>
    <w:lvl w:ilvl="6" w:tplc="18EC7E76" w:tentative="1">
      <w:start w:val="1"/>
      <w:numFmt w:val="decimal"/>
      <w:lvlText w:val="%7."/>
      <w:lvlJc w:val="left"/>
      <w:pPr>
        <w:tabs>
          <w:tab w:val="num" w:pos="5040"/>
        </w:tabs>
        <w:ind w:left="5040" w:hanging="360"/>
      </w:pPr>
    </w:lvl>
    <w:lvl w:ilvl="7" w:tplc="D6FC11A2" w:tentative="1">
      <w:start w:val="1"/>
      <w:numFmt w:val="decimal"/>
      <w:lvlText w:val="%8."/>
      <w:lvlJc w:val="left"/>
      <w:pPr>
        <w:tabs>
          <w:tab w:val="num" w:pos="5760"/>
        </w:tabs>
        <w:ind w:left="5760" w:hanging="360"/>
      </w:pPr>
    </w:lvl>
    <w:lvl w:ilvl="8" w:tplc="F348C9A0" w:tentative="1">
      <w:start w:val="1"/>
      <w:numFmt w:val="decimal"/>
      <w:lvlText w:val="%9."/>
      <w:lvlJc w:val="left"/>
      <w:pPr>
        <w:tabs>
          <w:tab w:val="num" w:pos="6480"/>
        </w:tabs>
        <w:ind w:left="6480" w:hanging="360"/>
      </w:pPr>
    </w:lvl>
  </w:abstractNum>
  <w:abstractNum w:abstractNumId="2">
    <w:nsid w:val="281A385D"/>
    <w:multiLevelType w:val="hybridMultilevel"/>
    <w:tmpl w:val="8CCCF84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33B60096"/>
    <w:multiLevelType w:val="hybridMultilevel"/>
    <w:tmpl w:val="38DE01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B697546"/>
    <w:multiLevelType w:val="hybridMultilevel"/>
    <w:tmpl w:val="831088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BC41196"/>
    <w:multiLevelType w:val="hybridMultilevel"/>
    <w:tmpl w:val="9552DF1A"/>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62034EBA"/>
    <w:multiLevelType w:val="hybridMultilevel"/>
    <w:tmpl w:val="EF6476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F70E23"/>
    <w:multiLevelType w:val="hybridMultilevel"/>
    <w:tmpl w:val="77708E4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A4"/>
    <w:rsid w:val="00036018"/>
    <w:rsid w:val="00036CA7"/>
    <w:rsid w:val="000641C4"/>
    <w:rsid w:val="00067D8D"/>
    <w:rsid w:val="000B312B"/>
    <w:rsid w:val="00130C92"/>
    <w:rsid w:val="001326C9"/>
    <w:rsid w:val="001401C1"/>
    <w:rsid w:val="001E54A2"/>
    <w:rsid w:val="001F257A"/>
    <w:rsid w:val="00207C62"/>
    <w:rsid w:val="00216BE0"/>
    <w:rsid w:val="00281132"/>
    <w:rsid w:val="00295528"/>
    <w:rsid w:val="0030685E"/>
    <w:rsid w:val="003358F6"/>
    <w:rsid w:val="00370E7F"/>
    <w:rsid w:val="003A2364"/>
    <w:rsid w:val="003B1B84"/>
    <w:rsid w:val="004152A4"/>
    <w:rsid w:val="00422543"/>
    <w:rsid w:val="00467422"/>
    <w:rsid w:val="004D7FAC"/>
    <w:rsid w:val="005520E8"/>
    <w:rsid w:val="00572038"/>
    <w:rsid w:val="00590620"/>
    <w:rsid w:val="005975D3"/>
    <w:rsid w:val="005B6F4C"/>
    <w:rsid w:val="0063042C"/>
    <w:rsid w:val="0065346A"/>
    <w:rsid w:val="00657149"/>
    <w:rsid w:val="006D390A"/>
    <w:rsid w:val="00715515"/>
    <w:rsid w:val="007200DC"/>
    <w:rsid w:val="0074308B"/>
    <w:rsid w:val="00833E5A"/>
    <w:rsid w:val="00844A82"/>
    <w:rsid w:val="008866F8"/>
    <w:rsid w:val="00892841"/>
    <w:rsid w:val="008A3135"/>
    <w:rsid w:val="008B0EAE"/>
    <w:rsid w:val="008F78DF"/>
    <w:rsid w:val="00945DF9"/>
    <w:rsid w:val="009C1AE0"/>
    <w:rsid w:val="009D2E49"/>
    <w:rsid w:val="00A03E30"/>
    <w:rsid w:val="00A04603"/>
    <w:rsid w:val="00A434E0"/>
    <w:rsid w:val="00A50D42"/>
    <w:rsid w:val="00A94910"/>
    <w:rsid w:val="00AA0D62"/>
    <w:rsid w:val="00AA2715"/>
    <w:rsid w:val="00AD31A7"/>
    <w:rsid w:val="00AE68E4"/>
    <w:rsid w:val="00AF254E"/>
    <w:rsid w:val="00B84D3E"/>
    <w:rsid w:val="00B87271"/>
    <w:rsid w:val="00BE7877"/>
    <w:rsid w:val="00C13707"/>
    <w:rsid w:val="00CD1855"/>
    <w:rsid w:val="00CD5663"/>
    <w:rsid w:val="00D66B0A"/>
    <w:rsid w:val="00D77EE2"/>
    <w:rsid w:val="00E0181B"/>
    <w:rsid w:val="00E71C25"/>
    <w:rsid w:val="00EE709D"/>
    <w:rsid w:val="00F55B8D"/>
    <w:rsid w:val="00FF2722"/>
    <w:rsid w:val="00FF60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FBAFE-A580-4F7D-A06E-A46C112D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74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52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3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52A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152A4"/>
    <w:rPr>
      <w:color w:val="0563C1" w:themeColor="hyperlink"/>
      <w:u w:val="single"/>
    </w:rPr>
  </w:style>
  <w:style w:type="character" w:customStyle="1" w:styleId="Heading3Char">
    <w:name w:val="Heading 3 Char"/>
    <w:basedOn w:val="DefaultParagraphFont"/>
    <w:link w:val="Heading3"/>
    <w:uiPriority w:val="9"/>
    <w:rsid w:val="00C1370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C13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0C92"/>
    <w:pPr>
      <w:ind w:left="720"/>
      <w:contextualSpacing/>
    </w:pPr>
  </w:style>
  <w:style w:type="character" w:customStyle="1" w:styleId="Heading1Char">
    <w:name w:val="Heading 1 Char"/>
    <w:basedOn w:val="DefaultParagraphFont"/>
    <w:link w:val="Heading1"/>
    <w:uiPriority w:val="9"/>
    <w:rsid w:val="0046742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7627">
      <w:bodyDiv w:val="1"/>
      <w:marLeft w:val="0"/>
      <w:marRight w:val="0"/>
      <w:marTop w:val="0"/>
      <w:marBottom w:val="0"/>
      <w:divBdr>
        <w:top w:val="none" w:sz="0" w:space="0" w:color="auto"/>
        <w:left w:val="none" w:sz="0" w:space="0" w:color="auto"/>
        <w:bottom w:val="none" w:sz="0" w:space="0" w:color="auto"/>
        <w:right w:val="none" w:sz="0" w:space="0" w:color="auto"/>
      </w:divBdr>
      <w:divsChild>
        <w:div w:id="1307785824">
          <w:marLeft w:val="0"/>
          <w:marRight w:val="0"/>
          <w:marTop w:val="0"/>
          <w:marBottom w:val="0"/>
          <w:divBdr>
            <w:top w:val="none" w:sz="0" w:space="0" w:color="auto"/>
            <w:left w:val="none" w:sz="0" w:space="0" w:color="auto"/>
            <w:bottom w:val="none" w:sz="0" w:space="0" w:color="auto"/>
            <w:right w:val="none" w:sz="0" w:space="0" w:color="auto"/>
          </w:divBdr>
        </w:div>
        <w:div w:id="315769608">
          <w:marLeft w:val="0"/>
          <w:marRight w:val="0"/>
          <w:marTop w:val="0"/>
          <w:marBottom w:val="0"/>
          <w:divBdr>
            <w:top w:val="none" w:sz="0" w:space="0" w:color="auto"/>
            <w:left w:val="none" w:sz="0" w:space="0" w:color="auto"/>
            <w:bottom w:val="none" w:sz="0" w:space="0" w:color="auto"/>
            <w:right w:val="none" w:sz="0" w:space="0" w:color="auto"/>
          </w:divBdr>
        </w:div>
        <w:div w:id="671221420">
          <w:marLeft w:val="0"/>
          <w:marRight w:val="0"/>
          <w:marTop w:val="0"/>
          <w:marBottom w:val="0"/>
          <w:divBdr>
            <w:top w:val="none" w:sz="0" w:space="0" w:color="auto"/>
            <w:left w:val="none" w:sz="0" w:space="0" w:color="auto"/>
            <w:bottom w:val="none" w:sz="0" w:space="0" w:color="auto"/>
            <w:right w:val="none" w:sz="0" w:space="0" w:color="auto"/>
          </w:divBdr>
        </w:div>
        <w:div w:id="2057658446">
          <w:marLeft w:val="0"/>
          <w:marRight w:val="0"/>
          <w:marTop w:val="0"/>
          <w:marBottom w:val="0"/>
          <w:divBdr>
            <w:top w:val="none" w:sz="0" w:space="0" w:color="auto"/>
            <w:left w:val="none" w:sz="0" w:space="0" w:color="auto"/>
            <w:bottom w:val="none" w:sz="0" w:space="0" w:color="auto"/>
            <w:right w:val="none" w:sz="0" w:space="0" w:color="auto"/>
          </w:divBdr>
        </w:div>
        <w:div w:id="909539794">
          <w:marLeft w:val="0"/>
          <w:marRight w:val="0"/>
          <w:marTop w:val="0"/>
          <w:marBottom w:val="0"/>
          <w:divBdr>
            <w:top w:val="none" w:sz="0" w:space="0" w:color="auto"/>
            <w:left w:val="none" w:sz="0" w:space="0" w:color="auto"/>
            <w:bottom w:val="none" w:sz="0" w:space="0" w:color="auto"/>
            <w:right w:val="none" w:sz="0" w:space="0" w:color="auto"/>
          </w:divBdr>
        </w:div>
        <w:div w:id="319042641">
          <w:marLeft w:val="0"/>
          <w:marRight w:val="0"/>
          <w:marTop w:val="0"/>
          <w:marBottom w:val="0"/>
          <w:divBdr>
            <w:top w:val="none" w:sz="0" w:space="0" w:color="auto"/>
            <w:left w:val="none" w:sz="0" w:space="0" w:color="auto"/>
            <w:bottom w:val="none" w:sz="0" w:space="0" w:color="auto"/>
            <w:right w:val="none" w:sz="0" w:space="0" w:color="auto"/>
          </w:divBdr>
        </w:div>
        <w:div w:id="804663593">
          <w:marLeft w:val="0"/>
          <w:marRight w:val="0"/>
          <w:marTop w:val="0"/>
          <w:marBottom w:val="0"/>
          <w:divBdr>
            <w:top w:val="none" w:sz="0" w:space="0" w:color="auto"/>
            <w:left w:val="none" w:sz="0" w:space="0" w:color="auto"/>
            <w:bottom w:val="none" w:sz="0" w:space="0" w:color="auto"/>
            <w:right w:val="none" w:sz="0" w:space="0" w:color="auto"/>
          </w:divBdr>
        </w:div>
      </w:divsChild>
    </w:div>
    <w:div w:id="464589440">
      <w:bodyDiv w:val="1"/>
      <w:marLeft w:val="0"/>
      <w:marRight w:val="0"/>
      <w:marTop w:val="0"/>
      <w:marBottom w:val="0"/>
      <w:divBdr>
        <w:top w:val="none" w:sz="0" w:space="0" w:color="auto"/>
        <w:left w:val="none" w:sz="0" w:space="0" w:color="auto"/>
        <w:bottom w:val="none" w:sz="0" w:space="0" w:color="auto"/>
        <w:right w:val="none" w:sz="0" w:space="0" w:color="auto"/>
      </w:divBdr>
      <w:divsChild>
        <w:div w:id="486896155">
          <w:marLeft w:val="0"/>
          <w:marRight w:val="0"/>
          <w:marTop w:val="0"/>
          <w:marBottom w:val="0"/>
          <w:divBdr>
            <w:top w:val="none" w:sz="0" w:space="0" w:color="auto"/>
            <w:left w:val="none" w:sz="0" w:space="0" w:color="auto"/>
            <w:bottom w:val="none" w:sz="0" w:space="0" w:color="auto"/>
            <w:right w:val="none" w:sz="0" w:space="0" w:color="auto"/>
          </w:divBdr>
        </w:div>
        <w:div w:id="647243136">
          <w:marLeft w:val="0"/>
          <w:marRight w:val="0"/>
          <w:marTop w:val="0"/>
          <w:marBottom w:val="0"/>
          <w:divBdr>
            <w:top w:val="none" w:sz="0" w:space="0" w:color="auto"/>
            <w:left w:val="none" w:sz="0" w:space="0" w:color="auto"/>
            <w:bottom w:val="none" w:sz="0" w:space="0" w:color="auto"/>
            <w:right w:val="none" w:sz="0" w:space="0" w:color="auto"/>
          </w:divBdr>
        </w:div>
        <w:div w:id="1010525605">
          <w:marLeft w:val="0"/>
          <w:marRight w:val="0"/>
          <w:marTop w:val="0"/>
          <w:marBottom w:val="0"/>
          <w:divBdr>
            <w:top w:val="none" w:sz="0" w:space="0" w:color="auto"/>
            <w:left w:val="none" w:sz="0" w:space="0" w:color="auto"/>
            <w:bottom w:val="none" w:sz="0" w:space="0" w:color="auto"/>
            <w:right w:val="none" w:sz="0" w:space="0" w:color="auto"/>
          </w:divBdr>
        </w:div>
        <w:div w:id="2118014488">
          <w:marLeft w:val="0"/>
          <w:marRight w:val="0"/>
          <w:marTop w:val="0"/>
          <w:marBottom w:val="0"/>
          <w:divBdr>
            <w:top w:val="none" w:sz="0" w:space="0" w:color="auto"/>
            <w:left w:val="none" w:sz="0" w:space="0" w:color="auto"/>
            <w:bottom w:val="none" w:sz="0" w:space="0" w:color="auto"/>
            <w:right w:val="none" w:sz="0" w:space="0" w:color="auto"/>
          </w:divBdr>
        </w:div>
        <w:div w:id="1876232459">
          <w:marLeft w:val="0"/>
          <w:marRight w:val="0"/>
          <w:marTop w:val="0"/>
          <w:marBottom w:val="0"/>
          <w:divBdr>
            <w:top w:val="none" w:sz="0" w:space="0" w:color="auto"/>
            <w:left w:val="none" w:sz="0" w:space="0" w:color="auto"/>
            <w:bottom w:val="none" w:sz="0" w:space="0" w:color="auto"/>
            <w:right w:val="none" w:sz="0" w:space="0" w:color="auto"/>
          </w:divBdr>
        </w:div>
        <w:div w:id="142892301">
          <w:marLeft w:val="0"/>
          <w:marRight w:val="0"/>
          <w:marTop w:val="0"/>
          <w:marBottom w:val="0"/>
          <w:divBdr>
            <w:top w:val="none" w:sz="0" w:space="0" w:color="auto"/>
            <w:left w:val="none" w:sz="0" w:space="0" w:color="auto"/>
            <w:bottom w:val="none" w:sz="0" w:space="0" w:color="auto"/>
            <w:right w:val="none" w:sz="0" w:space="0" w:color="auto"/>
          </w:divBdr>
        </w:div>
        <w:div w:id="1437675502">
          <w:marLeft w:val="0"/>
          <w:marRight w:val="0"/>
          <w:marTop w:val="0"/>
          <w:marBottom w:val="0"/>
          <w:divBdr>
            <w:top w:val="none" w:sz="0" w:space="0" w:color="auto"/>
            <w:left w:val="none" w:sz="0" w:space="0" w:color="auto"/>
            <w:bottom w:val="none" w:sz="0" w:space="0" w:color="auto"/>
            <w:right w:val="none" w:sz="0" w:space="0" w:color="auto"/>
          </w:divBdr>
        </w:div>
        <w:div w:id="1107194379">
          <w:marLeft w:val="0"/>
          <w:marRight w:val="0"/>
          <w:marTop w:val="0"/>
          <w:marBottom w:val="0"/>
          <w:divBdr>
            <w:top w:val="none" w:sz="0" w:space="0" w:color="auto"/>
            <w:left w:val="none" w:sz="0" w:space="0" w:color="auto"/>
            <w:bottom w:val="none" w:sz="0" w:space="0" w:color="auto"/>
            <w:right w:val="none" w:sz="0" w:space="0" w:color="auto"/>
          </w:divBdr>
        </w:div>
        <w:div w:id="1107580856">
          <w:marLeft w:val="0"/>
          <w:marRight w:val="0"/>
          <w:marTop w:val="0"/>
          <w:marBottom w:val="0"/>
          <w:divBdr>
            <w:top w:val="none" w:sz="0" w:space="0" w:color="auto"/>
            <w:left w:val="none" w:sz="0" w:space="0" w:color="auto"/>
            <w:bottom w:val="none" w:sz="0" w:space="0" w:color="auto"/>
            <w:right w:val="none" w:sz="0" w:space="0" w:color="auto"/>
          </w:divBdr>
        </w:div>
        <w:div w:id="1323583157">
          <w:marLeft w:val="0"/>
          <w:marRight w:val="0"/>
          <w:marTop w:val="0"/>
          <w:marBottom w:val="0"/>
          <w:divBdr>
            <w:top w:val="none" w:sz="0" w:space="0" w:color="auto"/>
            <w:left w:val="none" w:sz="0" w:space="0" w:color="auto"/>
            <w:bottom w:val="none" w:sz="0" w:space="0" w:color="auto"/>
            <w:right w:val="none" w:sz="0" w:space="0" w:color="auto"/>
          </w:divBdr>
        </w:div>
      </w:divsChild>
    </w:div>
    <w:div w:id="586114425">
      <w:bodyDiv w:val="1"/>
      <w:marLeft w:val="0"/>
      <w:marRight w:val="0"/>
      <w:marTop w:val="0"/>
      <w:marBottom w:val="0"/>
      <w:divBdr>
        <w:top w:val="none" w:sz="0" w:space="0" w:color="auto"/>
        <w:left w:val="none" w:sz="0" w:space="0" w:color="auto"/>
        <w:bottom w:val="none" w:sz="0" w:space="0" w:color="auto"/>
        <w:right w:val="none" w:sz="0" w:space="0" w:color="auto"/>
      </w:divBdr>
      <w:divsChild>
        <w:div w:id="1178616146">
          <w:marLeft w:val="0"/>
          <w:marRight w:val="0"/>
          <w:marTop w:val="0"/>
          <w:marBottom w:val="0"/>
          <w:divBdr>
            <w:top w:val="none" w:sz="0" w:space="0" w:color="auto"/>
            <w:left w:val="none" w:sz="0" w:space="0" w:color="auto"/>
            <w:bottom w:val="none" w:sz="0" w:space="0" w:color="auto"/>
            <w:right w:val="none" w:sz="0" w:space="0" w:color="auto"/>
          </w:divBdr>
        </w:div>
        <w:div w:id="2081439265">
          <w:marLeft w:val="0"/>
          <w:marRight w:val="0"/>
          <w:marTop w:val="0"/>
          <w:marBottom w:val="0"/>
          <w:divBdr>
            <w:top w:val="none" w:sz="0" w:space="0" w:color="auto"/>
            <w:left w:val="none" w:sz="0" w:space="0" w:color="auto"/>
            <w:bottom w:val="none" w:sz="0" w:space="0" w:color="auto"/>
            <w:right w:val="none" w:sz="0" w:space="0" w:color="auto"/>
          </w:divBdr>
        </w:div>
        <w:div w:id="331296265">
          <w:marLeft w:val="0"/>
          <w:marRight w:val="0"/>
          <w:marTop w:val="0"/>
          <w:marBottom w:val="0"/>
          <w:divBdr>
            <w:top w:val="none" w:sz="0" w:space="0" w:color="auto"/>
            <w:left w:val="none" w:sz="0" w:space="0" w:color="auto"/>
            <w:bottom w:val="none" w:sz="0" w:space="0" w:color="auto"/>
            <w:right w:val="none" w:sz="0" w:space="0" w:color="auto"/>
          </w:divBdr>
        </w:div>
        <w:div w:id="800658368">
          <w:marLeft w:val="0"/>
          <w:marRight w:val="0"/>
          <w:marTop w:val="0"/>
          <w:marBottom w:val="0"/>
          <w:divBdr>
            <w:top w:val="none" w:sz="0" w:space="0" w:color="auto"/>
            <w:left w:val="none" w:sz="0" w:space="0" w:color="auto"/>
            <w:bottom w:val="none" w:sz="0" w:space="0" w:color="auto"/>
            <w:right w:val="none" w:sz="0" w:space="0" w:color="auto"/>
          </w:divBdr>
        </w:div>
        <w:div w:id="1082097454">
          <w:marLeft w:val="0"/>
          <w:marRight w:val="0"/>
          <w:marTop w:val="0"/>
          <w:marBottom w:val="0"/>
          <w:divBdr>
            <w:top w:val="none" w:sz="0" w:space="0" w:color="auto"/>
            <w:left w:val="none" w:sz="0" w:space="0" w:color="auto"/>
            <w:bottom w:val="none" w:sz="0" w:space="0" w:color="auto"/>
            <w:right w:val="none" w:sz="0" w:space="0" w:color="auto"/>
          </w:divBdr>
        </w:div>
        <w:div w:id="1203980475">
          <w:marLeft w:val="0"/>
          <w:marRight w:val="0"/>
          <w:marTop w:val="0"/>
          <w:marBottom w:val="0"/>
          <w:divBdr>
            <w:top w:val="none" w:sz="0" w:space="0" w:color="auto"/>
            <w:left w:val="none" w:sz="0" w:space="0" w:color="auto"/>
            <w:bottom w:val="none" w:sz="0" w:space="0" w:color="auto"/>
            <w:right w:val="none" w:sz="0" w:space="0" w:color="auto"/>
          </w:divBdr>
        </w:div>
        <w:div w:id="1129934335">
          <w:marLeft w:val="0"/>
          <w:marRight w:val="0"/>
          <w:marTop w:val="0"/>
          <w:marBottom w:val="0"/>
          <w:divBdr>
            <w:top w:val="none" w:sz="0" w:space="0" w:color="auto"/>
            <w:left w:val="none" w:sz="0" w:space="0" w:color="auto"/>
            <w:bottom w:val="none" w:sz="0" w:space="0" w:color="auto"/>
            <w:right w:val="none" w:sz="0" w:space="0" w:color="auto"/>
          </w:divBdr>
        </w:div>
        <w:div w:id="2051683808">
          <w:marLeft w:val="0"/>
          <w:marRight w:val="0"/>
          <w:marTop w:val="0"/>
          <w:marBottom w:val="0"/>
          <w:divBdr>
            <w:top w:val="none" w:sz="0" w:space="0" w:color="auto"/>
            <w:left w:val="none" w:sz="0" w:space="0" w:color="auto"/>
            <w:bottom w:val="none" w:sz="0" w:space="0" w:color="auto"/>
            <w:right w:val="none" w:sz="0" w:space="0" w:color="auto"/>
          </w:divBdr>
        </w:div>
        <w:div w:id="2071462967">
          <w:marLeft w:val="0"/>
          <w:marRight w:val="0"/>
          <w:marTop w:val="0"/>
          <w:marBottom w:val="0"/>
          <w:divBdr>
            <w:top w:val="none" w:sz="0" w:space="0" w:color="auto"/>
            <w:left w:val="none" w:sz="0" w:space="0" w:color="auto"/>
            <w:bottom w:val="none" w:sz="0" w:space="0" w:color="auto"/>
            <w:right w:val="none" w:sz="0" w:space="0" w:color="auto"/>
          </w:divBdr>
        </w:div>
        <w:div w:id="1192307787">
          <w:marLeft w:val="0"/>
          <w:marRight w:val="0"/>
          <w:marTop w:val="0"/>
          <w:marBottom w:val="0"/>
          <w:divBdr>
            <w:top w:val="none" w:sz="0" w:space="0" w:color="auto"/>
            <w:left w:val="none" w:sz="0" w:space="0" w:color="auto"/>
            <w:bottom w:val="none" w:sz="0" w:space="0" w:color="auto"/>
            <w:right w:val="none" w:sz="0" w:space="0" w:color="auto"/>
          </w:divBdr>
        </w:div>
        <w:div w:id="1475492194">
          <w:marLeft w:val="0"/>
          <w:marRight w:val="0"/>
          <w:marTop w:val="0"/>
          <w:marBottom w:val="0"/>
          <w:divBdr>
            <w:top w:val="none" w:sz="0" w:space="0" w:color="auto"/>
            <w:left w:val="none" w:sz="0" w:space="0" w:color="auto"/>
            <w:bottom w:val="none" w:sz="0" w:space="0" w:color="auto"/>
            <w:right w:val="none" w:sz="0" w:space="0" w:color="auto"/>
          </w:divBdr>
        </w:div>
        <w:div w:id="2096583682">
          <w:marLeft w:val="0"/>
          <w:marRight w:val="0"/>
          <w:marTop w:val="0"/>
          <w:marBottom w:val="0"/>
          <w:divBdr>
            <w:top w:val="none" w:sz="0" w:space="0" w:color="auto"/>
            <w:left w:val="none" w:sz="0" w:space="0" w:color="auto"/>
            <w:bottom w:val="none" w:sz="0" w:space="0" w:color="auto"/>
            <w:right w:val="none" w:sz="0" w:space="0" w:color="auto"/>
          </w:divBdr>
        </w:div>
        <w:div w:id="1964386281">
          <w:marLeft w:val="0"/>
          <w:marRight w:val="0"/>
          <w:marTop w:val="0"/>
          <w:marBottom w:val="0"/>
          <w:divBdr>
            <w:top w:val="none" w:sz="0" w:space="0" w:color="auto"/>
            <w:left w:val="none" w:sz="0" w:space="0" w:color="auto"/>
            <w:bottom w:val="none" w:sz="0" w:space="0" w:color="auto"/>
            <w:right w:val="none" w:sz="0" w:space="0" w:color="auto"/>
          </w:divBdr>
        </w:div>
        <w:div w:id="940844892">
          <w:marLeft w:val="0"/>
          <w:marRight w:val="0"/>
          <w:marTop w:val="0"/>
          <w:marBottom w:val="0"/>
          <w:divBdr>
            <w:top w:val="none" w:sz="0" w:space="0" w:color="auto"/>
            <w:left w:val="none" w:sz="0" w:space="0" w:color="auto"/>
            <w:bottom w:val="none" w:sz="0" w:space="0" w:color="auto"/>
            <w:right w:val="none" w:sz="0" w:space="0" w:color="auto"/>
          </w:divBdr>
        </w:div>
        <w:div w:id="320891831">
          <w:marLeft w:val="0"/>
          <w:marRight w:val="0"/>
          <w:marTop w:val="0"/>
          <w:marBottom w:val="0"/>
          <w:divBdr>
            <w:top w:val="none" w:sz="0" w:space="0" w:color="auto"/>
            <w:left w:val="none" w:sz="0" w:space="0" w:color="auto"/>
            <w:bottom w:val="none" w:sz="0" w:space="0" w:color="auto"/>
            <w:right w:val="none" w:sz="0" w:space="0" w:color="auto"/>
          </w:divBdr>
        </w:div>
        <w:div w:id="1852529726">
          <w:marLeft w:val="0"/>
          <w:marRight w:val="0"/>
          <w:marTop w:val="0"/>
          <w:marBottom w:val="0"/>
          <w:divBdr>
            <w:top w:val="none" w:sz="0" w:space="0" w:color="auto"/>
            <w:left w:val="none" w:sz="0" w:space="0" w:color="auto"/>
            <w:bottom w:val="none" w:sz="0" w:space="0" w:color="auto"/>
            <w:right w:val="none" w:sz="0" w:space="0" w:color="auto"/>
          </w:divBdr>
        </w:div>
        <w:div w:id="1590459441">
          <w:marLeft w:val="0"/>
          <w:marRight w:val="0"/>
          <w:marTop w:val="0"/>
          <w:marBottom w:val="0"/>
          <w:divBdr>
            <w:top w:val="none" w:sz="0" w:space="0" w:color="auto"/>
            <w:left w:val="none" w:sz="0" w:space="0" w:color="auto"/>
            <w:bottom w:val="none" w:sz="0" w:space="0" w:color="auto"/>
            <w:right w:val="none" w:sz="0" w:space="0" w:color="auto"/>
          </w:divBdr>
        </w:div>
        <w:div w:id="477960076">
          <w:marLeft w:val="0"/>
          <w:marRight w:val="0"/>
          <w:marTop w:val="0"/>
          <w:marBottom w:val="0"/>
          <w:divBdr>
            <w:top w:val="none" w:sz="0" w:space="0" w:color="auto"/>
            <w:left w:val="none" w:sz="0" w:space="0" w:color="auto"/>
            <w:bottom w:val="none" w:sz="0" w:space="0" w:color="auto"/>
            <w:right w:val="none" w:sz="0" w:space="0" w:color="auto"/>
          </w:divBdr>
        </w:div>
        <w:div w:id="1757828163">
          <w:marLeft w:val="0"/>
          <w:marRight w:val="0"/>
          <w:marTop w:val="0"/>
          <w:marBottom w:val="0"/>
          <w:divBdr>
            <w:top w:val="none" w:sz="0" w:space="0" w:color="auto"/>
            <w:left w:val="none" w:sz="0" w:space="0" w:color="auto"/>
            <w:bottom w:val="none" w:sz="0" w:space="0" w:color="auto"/>
            <w:right w:val="none" w:sz="0" w:space="0" w:color="auto"/>
          </w:divBdr>
        </w:div>
        <w:div w:id="771048489">
          <w:marLeft w:val="0"/>
          <w:marRight w:val="0"/>
          <w:marTop w:val="0"/>
          <w:marBottom w:val="0"/>
          <w:divBdr>
            <w:top w:val="none" w:sz="0" w:space="0" w:color="auto"/>
            <w:left w:val="none" w:sz="0" w:space="0" w:color="auto"/>
            <w:bottom w:val="none" w:sz="0" w:space="0" w:color="auto"/>
            <w:right w:val="none" w:sz="0" w:space="0" w:color="auto"/>
          </w:divBdr>
        </w:div>
        <w:div w:id="1893611312">
          <w:marLeft w:val="0"/>
          <w:marRight w:val="0"/>
          <w:marTop w:val="0"/>
          <w:marBottom w:val="0"/>
          <w:divBdr>
            <w:top w:val="none" w:sz="0" w:space="0" w:color="auto"/>
            <w:left w:val="none" w:sz="0" w:space="0" w:color="auto"/>
            <w:bottom w:val="none" w:sz="0" w:space="0" w:color="auto"/>
            <w:right w:val="none" w:sz="0" w:space="0" w:color="auto"/>
          </w:divBdr>
        </w:div>
        <w:div w:id="1067801017">
          <w:marLeft w:val="0"/>
          <w:marRight w:val="0"/>
          <w:marTop w:val="0"/>
          <w:marBottom w:val="0"/>
          <w:divBdr>
            <w:top w:val="none" w:sz="0" w:space="0" w:color="auto"/>
            <w:left w:val="none" w:sz="0" w:space="0" w:color="auto"/>
            <w:bottom w:val="none" w:sz="0" w:space="0" w:color="auto"/>
            <w:right w:val="none" w:sz="0" w:space="0" w:color="auto"/>
          </w:divBdr>
        </w:div>
        <w:div w:id="945622169">
          <w:marLeft w:val="0"/>
          <w:marRight w:val="0"/>
          <w:marTop w:val="0"/>
          <w:marBottom w:val="0"/>
          <w:divBdr>
            <w:top w:val="none" w:sz="0" w:space="0" w:color="auto"/>
            <w:left w:val="none" w:sz="0" w:space="0" w:color="auto"/>
            <w:bottom w:val="none" w:sz="0" w:space="0" w:color="auto"/>
            <w:right w:val="none" w:sz="0" w:space="0" w:color="auto"/>
          </w:divBdr>
        </w:div>
        <w:div w:id="1405185212">
          <w:marLeft w:val="0"/>
          <w:marRight w:val="0"/>
          <w:marTop w:val="0"/>
          <w:marBottom w:val="0"/>
          <w:divBdr>
            <w:top w:val="none" w:sz="0" w:space="0" w:color="auto"/>
            <w:left w:val="none" w:sz="0" w:space="0" w:color="auto"/>
            <w:bottom w:val="none" w:sz="0" w:space="0" w:color="auto"/>
            <w:right w:val="none" w:sz="0" w:space="0" w:color="auto"/>
          </w:divBdr>
        </w:div>
      </w:divsChild>
    </w:div>
    <w:div w:id="961300942">
      <w:bodyDiv w:val="1"/>
      <w:marLeft w:val="0"/>
      <w:marRight w:val="0"/>
      <w:marTop w:val="0"/>
      <w:marBottom w:val="0"/>
      <w:divBdr>
        <w:top w:val="none" w:sz="0" w:space="0" w:color="auto"/>
        <w:left w:val="none" w:sz="0" w:space="0" w:color="auto"/>
        <w:bottom w:val="none" w:sz="0" w:space="0" w:color="auto"/>
        <w:right w:val="none" w:sz="0" w:space="0" w:color="auto"/>
      </w:divBdr>
      <w:divsChild>
        <w:div w:id="1884554197">
          <w:marLeft w:val="0"/>
          <w:marRight w:val="0"/>
          <w:marTop w:val="0"/>
          <w:marBottom w:val="0"/>
          <w:divBdr>
            <w:top w:val="none" w:sz="0" w:space="0" w:color="auto"/>
            <w:left w:val="none" w:sz="0" w:space="0" w:color="auto"/>
            <w:bottom w:val="none" w:sz="0" w:space="0" w:color="auto"/>
            <w:right w:val="none" w:sz="0" w:space="0" w:color="auto"/>
          </w:divBdr>
        </w:div>
        <w:div w:id="129639346">
          <w:marLeft w:val="0"/>
          <w:marRight w:val="0"/>
          <w:marTop w:val="0"/>
          <w:marBottom w:val="0"/>
          <w:divBdr>
            <w:top w:val="none" w:sz="0" w:space="0" w:color="auto"/>
            <w:left w:val="none" w:sz="0" w:space="0" w:color="auto"/>
            <w:bottom w:val="none" w:sz="0" w:space="0" w:color="auto"/>
            <w:right w:val="none" w:sz="0" w:space="0" w:color="auto"/>
          </w:divBdr>
        </w:div>
        <w:div w:id="1733192266">
          <w:marLeft w:val="0"/>
          <w:marRight w:val="0"/>
          <w:marTop w:val="0"/>
          <w:marBottom w:val="0"/>
          <w:divBdr>
            <w:top w:val="none" w:sz="0" w:space="0" w:color="auto"/>
            <w:left w:val="none" w:sz="0" w:space="0" w:color="auto"/>
            <w:bottom w:val="none" w:sz="0" w:space="0" w:color="auto"/>
            <w:right w:val="none" w:sz="0" w:space="0" w:color="auto"/>
          </w:divBdr>
        </w:div>
        <w:div w:id="1140003999">
          <w:marLeft w:val="0"/>
          <w:marRight w:val="0"/>
          <w:marTop w:val="0"/>
          <w:marBottom w:val="0"/>
          <w:divBdr>
            <w:top w:val="none" w:sz="0" w:space="0" w:color="auto"/>
            <w:left w:val="none" w:sz="0" w:space="0" w:color="auto"/>
            <w:bottom w:val="none" w:sz="0" w:space="0" w:color="auto"/>
            <w:right w:val="none" w:sz="0" w:space="0" w:color="auto"/>
          </w:divBdr>
        </w:div>
        <w:div w:id="530341061">
          <w:marLeft w:val="0"/>
          <w:marRight w:val="0"/>
          <w:marTop w:val="0"/>
          <w:marBottom w:val="0"/>
          <w:divBdr>
            <w:top w:val="none" w:sz="0" w:space="0" w:color="auto"/>
            <w:left w:val="none" w:sz="0" w:space="0" w:color="auto"/>
            <w:bottom w:val="none" w:sz="0" w:space="0" w:color="auto"/>
            <w:right w:val="none" w:sz="0" w:space="0" w:color="auto"/>
          </w:divBdr>
        </w:div>
        <w:div w:id="214242456">
          <w:marLeft w:val="0"/>
          <w:marRight w:val="0"/>
          <w:marTop w:val="0"/>
          <w:marBottom w:val="0"/>
          <w:divBdr>
            <w:top w:val="none" w:sz="0" w:space="0" w:color="auto"/>
            <w:left w:val="none" w:sz="0" w:space="0" w:color="auto"/>
            <w:bottom w:val="none" w:sz="0" w:space="0" w:color="auto"/>
            <w:right w:val="none" w:sz="0" w:space="0" w:color="auto"/>
          </w:divBdr>
        </w:div>
        <w:div w:id="462045413">
          <w:marLeft w:val="0"/>
          <w:marRight w:val="0"/>
          <w:marTop w:val="0"/>
          <w:marBottom w:val="0"/>
          <w:divBdr>
            <w:top w:val="none" w:sz="0" w:space="0" w:color="auto"/>
            <w:left w:val="none" w:sz="0" w:space="0" w:color="auto"/>
            <w:bottom w:val="none" w:sz="0" w:space="0" w:color="auto"/>
            <w:right w:val="none" w:sz="0" w:space="0" w:color="auto"/>
          </w:divBdr>
        </w:div>
      </w:divsChild>
    </w:div>
    <w:div w:id="1157109348">
      <w:bodyDiv w:val="1"/>
      <w:marLeft w:val="0"/>
      <w:marRight w:val="0"/>
      <w:marTop w:val="0"/>
      <w:marBottom w:val="0"/>
      <w:divBdr>
        <w:top w:val="none" w:sz="0" w:space="0" w:color="auto"/>
        <w:left w:val="none" w:sz="0" w:space="0" w:color="auto"/>
        <w:bottom w:val="none" w:sz="0" w:space="0" w:color="auto"/>
        <w:right w:val="none" w:sz="0" w:space="0" w:color="auto"/>
      </w:divBdr>
      <w:divsChild>
        <w:div w:id="855121458">
          <w:marLeft w:val="806"/>
          <w:marRight w:val="0"/>
          <w:marTop w:val="120"/>
          <w:marBottom w:val="0"/>
          <w:divBdr>
            <w:top w:val="none" w:sz="0" w:space="0" w:color="auto"/>
            <w:left w:val="none" w:sz="0" w:space="0" w:color="auto"/>
            <w:bottom w:val="none" w:sz="0" w:space="0" w:color="auto"/>
            <w:right w:val="none" w:sz="0" w:space="0" w:color="auto"/>
          </w:divBdr>
        </w:div>
        <w:div w:id="2076661442">
          <w:marLeft w:val="806"/>
          <w:marRight w:val="0"/>
          <w:marTop w:val="120"/>
          <w:marBottom w:val="0"/>
          <w:divBdr>
            <w:top w:val="none" w:sz="0" w:space="0" w:color="auto"/>
            <w:left w:val="none" w:sz="0" w:space="0" w:color="auto"/>
            <w:bottom w:val="none" w:sz="0" w:space="0" w:color="auto"/>
            <w:right w:val="none" w:sz="0" w:space="0" w:color="auto"/>
          </w:divBdr>
        </w:div>
        <w:div w:id="986055493">
          <w:marLeft w:val="806"/>
          <w:marRight w:val="0"/>
          <w:marTop w:val="120"/>
          <w:marBottom w:val="0"/>
          <w:divBdr>
            <w:top w:val="none" w:sz="0" w:space="0" w:color="auto"/>
            <w:left w:val="none" w:sz="0" w:space="0" w:color="auto"/>
            <w:bottom w:val="none" w:sz="0" w:space="0" w:color="auto"/>
            <w:right w:val="none" w:sz="0" w:space="0" w:color="auto"/>
          </w:divBdr>
        </w:div>
        <w:div w:id="4864076">
          <w:marLeft w:val="806"/>
          <w:marRight w:val="0"/>
          <w:marTop w:val="120"/>
          <w:marBottom w:val="0"/>
          <w:divBdr>
            <w:top w:val="none" w:sz="0" w:space="0" w:color="auto"/>
            <w:left w:val="none" w:sz="0" w:space="0" w:color="auto"/>
            <w:bottom w:val="none" w:sz="0" w:space="0" w:color="auto"/>
            <w:right w:val="none" w:sz="0" w:space="0" w:color="auto"/>
          </w:divBdr>
        </w:div>
      </w:divsChild>
    </w:div>
    <w:div w:id="1634016157">
      <w:bodyDiv w:val="1"/>
      <w:marLeft w:val="0"/>
      <w:marRight w:val="0"/>
      <w:marTop w:val="0"/>
      <w:marBottom w:val="0"/>
      <w:divBdr>
        <w:top w:val="none" w:sz="0" w:space="0" w:color="auto"/>
        <w:left w:val="none" w:sz="0" w:space="0" w:color="auto"/>
        <w:bottom w:val="none" w:sz="0" w:space="0" w:color="auto"/>
        <w:right w:val="none" w:sz="0" w:space="0" w:color="auto"/>
      </w:divBdr>
      <w:divsChild>
        <w:div w:id="651178953">
          <w:marLeft w:val="0"/>
          <w:marRight w:val="0"/>
          <w:marTop w:val="0"/>
          <w:marBottom w:val="0"/>
          <w:divBdr>
            <w:top w:val="none" w:sz="0" w:space="0" w:color="auto"/>
            <w:left w:val="none" w:sz="0" w:space="0" w:color="auto"/>
            <w:bottom w:val="none" w:sz="0" w:space="0" w:color="auto"/>
            <w:right w:val="none" w:sz="0" w:space="0" w:color="auto"/>
          </w:divBdr>
        </w:div>
        <w:div w:id="1054348156">
          <w:marLeft w:val="0"/>
          <w:marRight w:val="0"/>
          <w:marTop w:val="0"/>
          <w:marBottom w:val="0"/>
          <w:divBdr>
            <w:top w:val="none" w:sz="0" w:space="0" w:color="auto"/>
            <w:left w:val="none" w:sz="0" w:space="0" w:color="auto"/>
            <w:bottom w:val="none" w:sz="0" w:space="0" w:color="auto"/>
            <w:right w:val="none" w:sz="0" w:space="0" w:color="auto"/>
          </w:divBdr>
        </w:div>
        <w:div w:id="5905048">
          <w:marLeft w:val="0"/>
          <w:marRight w:val="0"/>
          <w:marTop w:val="0"/>
          <w:marBottom w:val="0"/>
          <w:divBdr>
            <w:top w:val="none" w:sz="0" w:space="0" w:color="auto"/>
            <w:left w:val="none" w:sz="0" w:space="0" w:color="auto"/>
            <w:bottom w:val="none" w:sz="0" w:space="0" w:color="auto"/>
            <w:right w:val="none" w:sz="0" w:space="0" w:color="auto"/>
          </w:divBdr>
        </w:div>
        <w:div w:id="1143811451">
          <w:marLeft w:val="0"/>
          <w:marRight w:val="0"/>
          <w:marTop w:val="0"/>
          <w:marBottom w:val="0"/>
          <w:divBdr>
            <w:top w:val="none" w:sz="0" w:space="0" w:color="auto"/>
            <w:left w:val="none" w:sz="0" w:space="0" w:color="auto"/>
            <w:bottom w:val="none" w:sz="0" w:space="0" w:color="auto"/>
            <w:right w:val="none" w:sz="0" w:space="0" w:color="auto"/>
          </w:divBdr>
        </w:div>
        <w:div w:id="1464231357">
          <w:marLeft w:val="0"/>
          <w:marRight w:val="0"/>
          <w:marTop w:val="0"/>
          <w:marBottom w:val="0"/>
          <w:divBdr>
            <w:top w:val="none" w:sz="0" w:space="0" w:color="auto"/>
            <w:left w:val="none" w:sz="0" w:space="0" w:color="auto"/>
            <w:bottom w:val="none" w:sz="0" w:space="0" w:color="auto"/>
            <w:right w:val="none" w:sz="0" w:space="0" w:color="auto"/>
          </w:divBdr>
        </w:div>
        <w:div w:id="786776832">
          <w:marLeft w:val="0"/>
          <w:marRight w:val="0"/>
          <w:marTop w:val="0"/>
          <w:marBottom w:val="0"/>
          <w:divBdr>
            <w:top w:val="none" w:sz="0" w:space="0" w:color="auto"/>
            <w:left w:val="none" w:sz="0" w:space="0" w:color="auto"/>
            <w:bottom w:val="none" w:sz="0" w:space="0" w:color="auto"/>
            <w:right w:val="none" w:sz="0" w:space="0" w:color="auto"/>
          </w:divBdr>
        </w:div>
        <w:div w:id="1971593915">
          <w:marLeft w:val="0"/>
          <w:marRight w:val="0"/>
          <w:marTop w:val="0"/>
          <w:marBottom w:val="0"/>
          <w:divBdr>
            <w:top w:val="none" w:sz="0" w:space="0" w:color="auto"/>
            <w:left w:val="none" w:sz="0" w:space="0" w:color="auto"/>
            <w:bottom w:val="none" w:sz="0" w:space="0" w:color="auto"/>
            <w:right w:val="none" w:sz="0" w:space="0" w:color="auto"/>
          </w:divBdr>
        </w:div>
      </w:divsChild>
    </w:div>
    <w:div w:id="19246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SSEP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B8F5A-B415-4932-ADBA-FFE0F568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Noer BM</dc:creator>
  <cp:keywords/>
  <dc:description/>
  <cp:lastModifiedBy>Andi Noer BM</cp:lastModifiedBy>
  <cp:revision>6</cp:revision>
  <dcterms:created xsi:type="dcterms:W3CDTF">2018-08-28T14:33:00Z</dcterms:created>
  <dcterms:modified xsi:type="dcterms:W3CDTF">2018-08-28T15:06:00Z</dcterms:modified>
</cp:coreProperties>
</file>